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7F996" w14:textId="22EDF2F3" w:rsidR="00470A15" w:rsidRPr="001F22A5" w:rsidRDefault="001F22A5" w:rsidP="001F22A5">
      <w:pPr>
        <w:spacing w:after="120" w:line="240" w:lineRule="auto"/>
        <w:jc w:val="right"/>
        <w:rPr>
          <w:rFonts w:ascii="Times New Roman" w:hAnsi="Times New Roman" w:cs="Times New Roman"/>
          <w:sz w:val="24"/>
          <w:szCs w:val="24"/>
        </w:rPr>
      </w:pPr>
      <w:r w:rsidRPr="001F22A5">
        <w:rPr>
          <w:rFonts w:ascii="Times New Roman" w:hAnsi="Times New Roman" w:cs="Times New Roman"/>
          <w:sz w:val="24"/>
          <w:szCs w:val="24"/>
        </w:rPr>
        <w:t>Priedas Nr. 1</w:t>
      </w:r>
    </w:p>
    <w:p w14:paraId="3DE0E06A" w14:textId="77777777" w:rsidR="00470A15" w:rsidRDefault="00470A15" w:rsidP="00C464CD">
      <w:pPr>
        <w:spacing w:after="120" w:line="240" w:lineRule="auto"/>
        <w:jc w:val="center"/>
        <w:rPr>
          <w:rFonts w:ascii="Times New Roman" w:hAnsi="Times New Roman" w:cs="Times New Roman"/>
          <w:b/>
          <w:bCs/>
          <w:sz w:val="24"/>
          <w:szCs w:val="24"/>
        </w:rPr>
      </w:pPr>
    </w:p>
    <w:p w14:paraId="16FD1804" w14:textId="068F1BF0" w:rsidR="00C350E9" w:rsidRPr="004A381D" w:rsidRDefault="00C350E9" w:rsidP="00C464CD">
      <w:pPr>
        <w:spacing w:after="120" w:line="240" w:lineRule="auto"/>
        <w:jc w:val="center"/>
        <w:rPr>
          <w:rFonts w:ascii="Times New Roman" w:hAnsi="Times New Roman" w:cs="Times New Roman"/>
          <w:b/>
          <w:bCs/>
          <w:sz w:val="24"/>
          <w:szCs w:val="24"/>
        </w:rPr>
      </w:pPr>
      <w:r w:rsidRPr="004A381D">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586A7FD3" w:rsidR="00C350E9" w:rsidRPr="004A381D" w:rsidRDefault="00AF5DAF" w:rsidP="00C464CD">
      <w:pPr>
        <w:spacing w:after="120" w:line="240" w:lineRule="auto"/>
        <w:jc w:val="center"/>
        <w:rPr>
          <w:rFonts w:ascii="Times New Roman" w:hAnsi="Times New Roman" w:cs="Times New Roman"/>
          <w:b/>
          <w:bCs/>
          <w:sz w:val="16"/>
          <w:szCs w:val="16"/>
        </w:rPr>
      </w:pPr>
      <w:r w:rsidRPr="004A381D">
        <w:rPr>
          <w:rFonts w:ascii="Arial" w:hAnsi="Arial" w:cs="Arial"/>
          <w:color w:val="091A5A"/>
          <w:sz w:val="16"/>
          <w:szCs w:val="16"/>
          <w:shd w:val="clear" w:color="auto" w:fill="FFFFFF"/>
        </w:rPr>
        <w:t>Projektas finansuojamas Ekonomikos gaivinimo ir atsparumo didinimo plano „Naujos kartos Lietuva“ lėšomis“</w:t>
      </w:r>
    </w:p>
    <w:p w14:paraId="590022E6" w14:textId="77777777" w:rsidR="00AF5DAF" w:rsidRPr="004A381D" w:rsidRDefault="00AF5DAF" w:rsidP="00C464CD">
      <w:pPr>
        <w:spacing w:after="120" w:line="240" w:lineRule="auto"/>
        <w:jc w:val="center"/>
        <w:rPr>
          <w:rFonts w:ascii="Times New Roman" w:hAnsi="Times New Roman" w:cs="Times New Roman"/>
          <w:b/>
          <w:bCs/>
          <w:sz w:val="24"/>
          <w:szCs w:val="24"/>
        </w:rPr>
      </w:pPr>
    </w:p>
    <w:p w14:paraId="6C137244" w14:textId="502F0288" w:rsidR="00353683" w:rsidRPr="004A381D" w:rsidRDefault="447EA498"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MEDICINOS VIENKALBIŲ IR LYGIAGREČI</w:t>
      </w:r>
      <w:r w:rsidR="0A9C3435" w:rsidRPr="004A381D">
        <w:rPr>
          <w:rFonts w:ascii="Times New Roman" w:hAnsi="Times New Roman" w:cs="Times New Roman"/>
          <w:b/>
          <w:bCs/>
          <w:sz w:val="24"/>
          <w:szCs w:val="24"/>
        </w:rPr>
        <w:t xml:space="preserve">OJO </w:t>
      </w:r>
      <w:r w:rsidRPr="004A381D">
        <w:rPr>
          <w:rFonts w:ascii="Times New Roman" w:hAnsi="Times New Roman" w:cs="Times New Roman"/>
          <w:b/>
          <w:bCs/>
          <w:sz w:val="24"/>
          <w:szCs w:val="24"/>
        </w:rPr>
        <w:t xml:space="preserve"> TEKSTYN</w:t>
      </w:r>
      <w:r w:rsidR="00D77342">
        <w:rPr>
          <w:rFonts w:ascii="Times New Roman" w:hAnsi="Times New Roman" w:cs="Times New Roman"/>
          <w:b/>
          <w:bCs/>
          <w:sz w:val="24"/>
          <w:szCs w:val="24"/>
          <w:lang w:val="en-US"/>
        </w:rPr>
        <w:t>Ų</w:t>
      </w:r>
      <w:r w:rsidRPr="004A381D">
        <w:rPr>
          <w:rFonts w:ascii="Times New Roman" w:hAnsi="Times New Roman" w:cs="Times New Roman"/>
          <w:b/>
          <w:bCs/>
          <w:sz w:val="24"/>
          <w:szCs w:val="24"/>
        </w:rPr>
        <w:t xml:space="preserve"> SUKŪRIMO</w:t>
      </w:r>
      <w:r w:rsidRPr="004A381D">
        <w:rPr>
          <w:rFonts w:asciiTheme="majorBidi" w:hAnsiTheme="majorBidi" w:cstheme="majorBidi"/>
          <w:b/>
          <w:bCs/>
        </w:rPr>
        <w:t xml:space="preserve"> </w:t>
      </w:r>
      <w:r w:rsidRPr="004A381D">
        <w:rPr>
          <w:rFonts w:ascii="Times New Roman" w:hAnsi="Times New Roman" w:cs="Times New Roman"/>
          <w:b/>
          <w:bCs/>
          <w:sz w:val="24"/>
          <w:szCs w:val="24"/>
        </w:rPr>
        <w:t xml:space="preserve"> PASLAUGŲ </w:t>
      </w:r>
    </w:p>
    <w:p w14:paraId="2A1B55E9" w14:textId="5CB021F4" w:rsidR="000A08A3" w:rsidRPr="004A381D" w:rsidRDefault="000A08A3"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TECHNINĖ SPECIFIKACIJA</w:t>
      </w:r>
    </w:p>
    <w:p w14:paraId="20DE84B5" w14:textId="77777777" w:rsidR="00CE2C29" w:rsidRPr="004A381D" w:rsidRDefault="00CE2C29" w:rsidP="00C464CD">
      <w:pPr>
        <w:spacing w:after="120" w:line="240" w:lineRule="auto"/>
        <w:jc w:val="center"/>
        <w:rPr>
          <w:rFonts w:ascii="Times New Roman" w:hAnsi="Times New Roman" w:cs="Times New Roman"/>
          <w:b/>
          <w:bCs/>
          <w:sz w:val="24"/>
          <w:szCs w:val="24"/>
        </w:rPr>
      </w:pPr>
    </w:p>
    <w:p w14:paraId="0290E714" w14:textId="4B87A644" w:rsidR="009D7112" w:rsidRPr="004A381D" w:rsidRDefault="00BF6E27" w:rsidP="00C464CD">
      <w:pPr>
        <w:pStyle w:val="ListParagraph"/>
        <w:numPr>
          <w:ilvl w:val="0"/>
          <w:numId w:val="18"/>
        </w:numPr>
        <w:spacing w:after="120" w:line="240" w:lineRule="auto"/>
        <w:ind w:left="0"/>
        <w:jc w:val="center"/>
        <w:rPr>
          <w:rFonts w:ascii="Times New Roman" w:hAnsi="Times New Roman" w:cs="Times New Roman"/>
          <w:sz w:val="24"/>
          <w:szCs w:val="24"/>
        </w:rPr>
      </w:pPr>
      <w:r w:rsidRPr="004A381D">
        <w:rPr>
          <w:rFonts w:ascii="Times New Roman" w:hAnsi="Times New Roman" w:cs="Times New Roman"/>
          <w:b/>
          <w:bCs/>
          <w:sz w:val="24"/>
          <w:szCs w:val="24"/>
        </w:rPr>
        <w:t>INFORMACIJA APIE PROJEKTĄ</w:t>
      </w:r>
    </w:p>
    <w:p w14:paraId="167B2671" w14:textId="4759BBB9" w:rsidR="00BD634B" w:rsidRPr="004A381D" w:rsidRDefault="00C350E9"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1. </w:t>
      </w:r>
      <w:r w:rsidR="005901F0" w:rsidRPr="004A381D">
        <w:rPr>
          <w:rFonts w:ascii="Times New Roman" w:hAnsi="Times New Roman" w:cs="Times New Roman"/>
          <w:sz w:val="24"/>
          <w:szCs w:val="24"/>
        </w:rPr>
        <w:t>Valstybės skaitmeninių sprendimų agentūra</w:t>
      </w:r>
      <w:r w:rsidR="00964D0D" w:rsidRPr="004A381D">
        <w:rPr>
          <w:rFonts w:ascii="Times New Roman" w:hAnsi="Times New Roman" w:cs="Times New Roman"/>
          <w:sz w:val="24"/>
          <w:szCs w:val="24"/>
        </w:rPr>
        <w:t xml:space="preserve"> (toliau – </w:t>
      </w:r>
      <w:r w:rsidR="005901F0" w:rsidRPr="004A381D">
        <w:rPr>
          <w:rFonts w:ascii="Times New Roman" w:hAnsi="Times New Roman" w:cs="Times New Roman"/>
          <w:sz w:val="24"/>
          <w:szCs w:val="24"/>
        </w:rPr>
        <w:t>VSSA</w:t>
      </w:r>
      <w:r w:rsidR="005217C9" w:rsidRPr="004A381D">
        <w:rPr>
          <w:rFonts w:ascii="Times New Roman" w:hAnsi="Times New Roman" w:cs="Times New Roman"/>
          <w:sz w:val="24"/>
          <w:szCs w:val="24"/>
        </w:rPr>
        <w:t>, U</w:t>
      </w:r>
      <w:r w:rsidR="000B3B83" w:rsidRPr="004A381D">
        <w:rPr>
          <w:rFonts w:ascii="Times New Roman" w:hAnsi="Times New Roman" w:cs="Times New Roman"/>
          <w:sz w:val="24"/>
          <w:szCs w:val="24"/>
        </w:rPr>
        <w:t>žsakovas</w:t>
      </w:r>
      <w:r w:rsidR="00665965" w:rsidRPr="004A381D">
        <w:rPr>
          <w:rFonts w:ascii="Times New Roman" w:hAnsi="Times New Roman" w:cs="Times New Roman"/>
          <w:sz w:val="24"/>
          <w:szCs w:val="24"/>
        </w:rPr>
        <w:t xml:space="preserve"> arba Perkančioji organizacija</w:t>
      </w:r>
      <w:r w:rsidR="00964D0D" w:rsidRPr="004A381D">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4A381D">
        <w:rPr>
          <w:rFonts w:ascii="Times New Roman" w:hAnsi="Times New Roman" w:cs="Times New Roman"/>
          <w:sz w:val="24"/>
          <w:szCs w:val="24"/>
        </w:rPr>
        <w:t>ės</w:t>
      </w:r>
      <w:r w:rsidR="00964D0D" w:rsidRPr="004A381D">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4A381D">
        <w:rPr>
          <w:rFonts w:ascii="Times New Roman" w:hAnsi="Times New Roman" w:cs="Times New Roman"/>
          <w:sz w:val="24"/>
          <w:szCs w:val="24"/>
        </w:rPr>
        <w:t>,</w:t>
      </w:r>
      <w:r w:rsidR="00964D0D" w:rsidRPr="004A381D">
        <w:rPr>
          <w:rFonts w:ascii="Times New Roman" w:hAnsi="Times New Roman" w:cs="Times New Roman"/>
          <w:sz w:val="24"/>
          <w:szCs w:val="24"/>
        </w:rPr>
        <w:t xml:space="preserve"> įgyvendina projektą </w:t>
      </w:r>
      <w:r w:rsidR="00351A24" w:rsidRPr="004A381D">
        <w:rPr>
          <w:rFonts w:ascii="Times New Roman" w:hAnsi="Times New Roman" w:cs="Times New Roman"/>
          <w:sz w:val="24"/>
          <w:szCs w:val="24"/>
        </w:rPr>
        <w:t>„</w:t>
      </w:r>
      <w:r w:rsidR="005901F0" w:rsidRPr="004A381D">
        <w:rPr>
          <w:rFonts w:ascii="Times New Roman" w:hAnsi="Times New Roman" w:cs="Times New Roman"/>
          <w:sz w:val="24"/>
          <w:szCs w:val="24"/>
        </w:rPr>
        <w:t>Medicinos vienkalbiai ir lygiagret</w:t>
      </w:r>
      <w:r w:rsidR="00534CDA" w:rsidRPr="004A381D">
        <w:rPr>
          <w:rFonts w:ascii="Times New Roman" w:hAnsi="Times New Roman" w:cs="Times New Roman"/>
          <w:sz w:val="24"/>
          <w:szCs w:val="24"/>
        </w:rPr>
        <w:t xml:space="preserve">ieji </w:t>
      </w:r>
      <w:r w:rsidR="005901F0" w:rsidRPr="004A381D">
        <w:rPr>
          <w:rFonts w:ascii="Times New Roman" w:hAnsi="Times New Roman" w:cs="Times New Roman"/>
          <w:sz w:val="24"/>
          <w:szCs w:val="24"/>
        </w:rPr>
        <w:t>tekstynai</w:t>
      </w:r>
      <w:r w:rsidR="00351A24" w:rsidRPr="004A381D">
        <w:rPr>
          <w:rFonts w:ascii="Times New Roman" w:hAnsi="Times New Roman" w:cs="Times New Roman"/>
          <w:sz w:val="24"/>
          <w:szCs w:val="24"/>
        </w:rPr>
        <w:t xml:space="preserve">“ </w:t>
      </w:r>
      <w:r w:rsidR="00964D0D" w:rsidRPr="004A381D">
        <w:rPr>
          <w:rFonts w:ascii="Times New Roman" w:hAnsi="Times New Roman" w:cs="Times New Roman"/>
          <w:sz w:val="24"/>
          <w:szCs w:val="24"/>
        </w:rPr>
        <w:t>(toliau – Projektas).</w:t>
      </w:r>
      <w:r w:rsidR="00C972F0" w:rsidRPr="004A381D">
        <w:rPr>
          <w:rFonts w:ascii="Times New Roman" w:hAnsi="Times New Roman" w:cs="Times New Roman"/>
          <w:sz w:val="24"/>
          <w:szCs w:val="24"/>
        </w:rPr>
        <w:t xml:space="preserve"> Priemonė </w:t>
      </w:r>
      <w:r w:rsidR="00B9218F" w:rsidRPr="004A381D">
        <w:rPr>
          <w:rFonts w:ascii="Times New Roman" w:eastAsia="Calibri" w:hAnsi="Times New Roman" w:cs="Times New Roman"/>
          <w:sz w:val="24"/>
          <w:szCs w:val="24"/>
        </w:rPr>
        <w:t xml:space="preserve">kalbinių išteklių dirbtinio intelekto technologijų sprendimų poreikiams kurti ir </w:t>
      </w:r>
      <w:r w:rsidR="00F73F2C" w:rsidRPr="004A381D">
        <w:rPr>
          <w:rFonts w:ascii="Times New Roman" w:eastAsia="Calibri" w:hAnsi="Times New Roman" w:cs="Times New Roman"/>
          <w:sz w:val="24"/>
          <w:szCs w:val="24"/>
        </w:rPr>
        <w:t xml:space="preserve">plėtoti </w:t>
      </w:r>
      <w:r w:rsidR="00C972F0" w:rsidRPr="004A381D">
        <w:rPr>
          <w:rFonts w:ascii="Times New Roman" w:hAnsi="Times New Roman" w:cs="Times New Roman"/>
          <w:sz w:val="24"/>
          <w:szCs w:val="24"/>
        </w:rPr>
        <w:t>įgyvendinama Ekonomikos gaivinimo ir atsparumo didinimo priemonės (</w:t>
      </w:r>
      <w:r w:rsidR="006E3DFA" w:rsidRPr="004A381D">
        <w:rPr>
          <w:rFonts w:ascii="Times New Roman" w:hAnsi="Times New Roman" w:cs="Times New Roman"/>
          <w:sz w:val="24"/>
          <w:szCs w:val="24"/>
        </w:rPr>
        <w:t xml:space="preserve">angl. </w:t>
      </w:r>
      <w:r w:rsidR="00C972F0" w:rsidRPr="004A381D">
        <w:rPr>
          <w:rFonts w:ascii="Times New Roman" w:hAnsi="Times New Roman" w:cs="Times New Roman"/>
          <w:sz w:val="24"/>
          <w:szCs w:val="24"/>
        </w:rPr>
        <w:t>RRF) lėšomis.</w:t>
      </w:r>
    </w:p>
    <w:p w14:paraId="4938D521" w14:textId="368109DA" w:rsidR="006F1D94" w:rsidRPr="004A381D" w:rsidRDefault="00BD634B"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2. </w:t>
      </w:r>
      <w:r w:rsidR="00301BD7" w:rsidRPr="004A381D">
        <w:rPr>
          <w:rFonts w:ascii="Times New Roman" w:hAnsi="Times New Roman" w:cs="Times New Roman"/>
          <w:b/>
          <w:bCs/>
          <w:sz w:val="24"/>
          <w:szCs w:val="24"/>
        </w:rPr>
        <w:t>Projekto tikslas</w:t>
      </w:r>
      <w:r w:rsidR="00301BD7" w:rsidRPr="004A381D">
        <w:rPr>
          <w:rFonts w:ascii="Times New Roman" w:hAnsi="Times New Roman" w:cs="Times New Roman"/>
          <w:sz w:val="24"/>
          <w:szCs w:val="24"/>
        </w:rPr>
        <w:t xml:space="preserve"> </w:t>
      </w:r>
      <w:r w:rsidR="00527260" w:rsidRPr="004A381D">
        <w:rPr>
          <w:rFonts w:ascii="Times New Roman" w:hAnsi="Times New Roman" w:cs="Times New Roman"/>
          <w:sz w:val="24"/>
          <w:szCs w:val="24"/>
        </w:rPr>
        <w:t>–</w:t>
      </w:r>
      <w:r w:rsidR="00301BD7" w:rsidRPr="004A381D">
        <w:rPr>
          <w:rFonts w:ascii="Times New Roman" w:hAnsi="Times New Roman" w:cs="Times New Roman"/>
          <w:sz w:val="24"/>
          <w:szCs w:val="24"/>
        </w:rPr>
        <w:t xml:space="preserve"> </w:t>
      </w:r>
      <w:r w:rsidR="009A382D" w:rsidRPr="004A381D">
        <w:rPr>
          <w:rFonts w:ascii="Times New Roman" w:hAnsi="Times New Roman" w:cs="Times New Roman"/>
          <w:sz w:val="24"/>
          <w:szCs w:val="24"/>
        </w:rPr>
        <w:t>s</w:t>
      </w:r>
      <w:r w:rsidR="00961930" w:rsidRPr="004A381D">
        <w:rPr>
          <w:rFonts w:ascii="Times New Roman" w:hAnsi="Times New Roman" w:cs="Times New Roman"/>
          <w:sz w:val="24"/>
          <w:szCs w:val="24"/>
        </w:rPr>
        <w:t xml:space="preserve">ukurti </w:t>
      </w:r>
      <w:r w:rsidR="00047970" w:rsidRPr="004A381D">
        <w:rPr>
          <w:rFonts w:ascii="Times New Roman" w:hAnsi="Times New Roman" w:cs="Times New Roman"/>
          <w:sz w:val="24"/>
          <w:szCs w:val="24"/>
          <w:lang w:eastAsia="en-US"/>
          <w14:ligatures w14:val="standardContextual"/>
        </w:rPr>
        <w:t>medicinos</w:t>
      </w:r>
      <w:r w:rsidR="00900B1D" w:rsidRPr="004A381D">
        <w:rPr>
          <w:rFonts w:ascii="Times New Roman" w:hAnsi="Times New Roman" w:cs="Times New Roman"/>
          <w:sz w:val="24"/>
          <w:szCs w:val="24"/>
          <w:lang w:eastAsia="en-US"/>
          <w14:ligatures w14:val="standardContextual"/>
        </w:rPr>
        <w:t xml:space="preserve"> srities vienkalbius ir lygiag</w:t>
      </w:r>
      <w:r w:rsidR="00534CDA" w:rsidRPr="004A381D">
        <w:rPr>
          <w:rFonts w:ascii="Times New Roman" w:hAnsi="Times New Roman" w:cs="Times New Roman"/>
          <w:sz w:val="24"/>
          <w:szCs w:val="24"/>
          <w:lang w:eastAsia="en-US"/>
          <w14:ligatures w14:val="standardContextual"/>
        </w:rPr>
        <w:t>re</w:t>
      </w:r>
      <w:r w:rsidR="6E9C7F0F" w:rsidRPr="004A381D">
        <w:rPr>
          <w:rFonts w:ascii="Times New Roman" w:hAnsi="Times New Roman" w:cs="Times New Roman"/>
          <w:sz w:val="24"/>
          <w:szCs w:val="24"/>
          <w:lang w:eastAsia="en-US"/>
        </w:rPr>
        <w:t>tųjį</w:t>
      </w:r>
      <w:r w:rsidR="00534CDA" w:rsidRPr="004A381D">
        <w:rPr>
          <w:rFonts w:ascii="Times New Roman" w:hAnsi="Times New Roman" w:cs="Times New Roman"/>
          <w:sz w:val="24"/>
          <w:szCs w:val="24"/>
          <w:lang w:eastAsia="en-US"/>
          <w14:ligatures w14:val="standardContextual"/>
        </w:rPr>
        <w:t xml:space="preserve"> </w:t>
      </w:r>
      <w:r w:rsidR="00900B1D" w:rsidRPr="004A381D">
        <w:rPr>
          <w:rFonts w:ascii="Times New Roman" w:hAnsi="Times New Roman" w:cs="Times New Roman"/>
          <w:sz w:val="24"/>
          <w:szCs w:val="24"/>
          <w:lang w:eastAsia="en-US"/>
          <w14:ligatures w14:val="standardContextual"/>
        </w:rPr>
        <w:t>tekstyn</w:t>
      </w:r>
      <w:r w:rsidR="00D77342">
        <w:rPr>
          <w:rFonts w:ascii="Times New Roman" w:hAnsi="Times New Roman" w:cs="Times New Roman"/>
          <w:sz w:val="24"/>
          <w:szCs w:val="24"/>
          <w:lang w:eastAsia="en-US"/>
          <w14:ligatures w14:val="standardContextual"/>
        </w:rPr>
        <w:t>us</w:t>
      </w:r>
      <w:r w:rsidR="00900B1D" w:rsidRPr="004A381D">
        <w:rPr>
          <w:rFonts w:ascii="Times New Roman" w:hAnsi="Times New Roman" w:cs="Times New Roman"/>
          <w:sz w:val="24"/>
          <w:szCs w:val="24"/>
          <w:lang w:eastAsia="en-US"/>
          <w14:ligatures w14:val="standardContextual"/>
        </w:rPr>
        <w:t xml:space="preserve">, skirtus mašininio vertimo sprendimų vystymui ir </w:t>
      </w:r>
      <w:r w:rsidR="00900B1D" w:rsidRPr="004A381D">
        <w:rPr>
          <w:rFonts w:ascii="Times New Roman" w:eastAsia="Calibri" w:hAnsi="Times New Roman" w:cs="Times New Roman"/>
          <w:sz w:val="24"/>
          <w:szCs w:val="24"/>
        </w:rPr>
        <w:t>dirbtinio intelekto technologijų sprendimų poreikių tenkinimui</w:t>
      </w:r>
      <w:r w:rsidR="006333F3" w:rsidRPr="004A381D">
        <w:rPr>
          <w:rFonts w:ascii="Times New Roman" w:hAnsi="Times New Roman" w:cs="Times New Roman"/>
          <w:sz w:val="24"/>
          <w:szCs w:val="24"/>
        </w:rPr>
        <w:t xml:space="preserve">. Detalizuota </w:t>
      </w:r>
      <w:r w:rsidR="009A382D" w:rsidRPr="004A381D">
        <w:rPr>
          <w:rFonts w:ascii="Times New Roman" w:hAnsi="Times New Roman" w:cs="Times New Roman"/>
          <w:sz w:val="24"/>
          <w:szCs w:val="24"/>
        </w:rPr>
        <w:t xml:space="preserve">techninės specifikacijos </w:t>
      </w:r>
      <w:r w:rsidR="006333F3" w:rsidRPr="004A381D">
        <w:rPr>
          <w:rFonts w:ascii="Times New Roman" w:hAnsi="Times New Roman" w:cs="Times New Roman"/>
          <w:sz w:val="24"/>
          <w:szCs w:val="24"/>
        </w:rPr>
        <w:t>skyriuje „Techniniai reikalavimai tekstynams“.</w:t>
      </w:r>
    </w:p>
    <w:p w14:paraId="61DEEBA2" w14:textId="0F6205C1" w:rsidR="009C3657" w:rsidRPr="004A381D" w:rsidRDefault="00BD634B"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3. </w:t>
      </w:r>
      <w:r w:rsidR="001935FF" w:rsidRPr="004A381D">
        <w:rPr>
          <w:rFonts w:ascii="Times New Roman" w:hAnsi="Times New Roman" w:cs="Times New Roman"/>
          <w:sz w:val="24"/>
          <w:szCs w:val="24"/>
        </w:rPr>
        <w:t xml:space="preserve">Didėjant informacijos kiekiams įvairiomis kalbomis, didėja poreikis tą informaciją suprasti ir patogiai išsiversti. Norint pateikti vartotojams informaciją kitomis kalbomis, reikalingos mašininio vertimo sistemos, gebančios kokybiškai tą informaciją versti (tekstą ir dokumentus) ir turinčios integravimo į institucijų portalus (svetainių vertimas) galimybes. Lokalizavimo įmonės, profesionalūs vertėjai ar valstybinių įstaigų darbuotojai taip pat tobulėja ir savo kasdienėje veikloje vis daugiau naudoja mašininio vertimo įrankius, padedančius versti gerokai greičiau ir patogiau. Šiuo metu institucijos, verslas ir vertimo profesionalai turi ribotas galimybes naudotis nemokamais mašininio vertimo įrankiais. Norint sukurti mašininio vertimo sprendimus naujoms kalboms, reikia rinkti mokymo duomenis, vienakalbius, lygiagrečius tekstynus, terminų duomenų bazes. Numatoma sukurti kalbinius išteklius skirtus dirbtinio intelekto technologijų sprendimų poreikiams, daugiausia dėmesio skiriant naujiems resursams, kurie būtų skirti kurti naujų kalbų mašininio vertimo sprendimus.  Projekto metu bus nustatyti </w:t>
      </w:r>
      <w:r w:rsidR="00437FC5" w:rsidRPr="004A381D">
        <w:rPr>
          <w:rFonts w:ascii="Times New Roman" w:hAnsi="Times New Roman" w:cs="Times New Roman"/>
          <w:sz w:val="24"/>
          <w:szCs w:val="24"/>
        </w:rPr>
        <w:t>lygiagrečių</w:t>
      </w:r>
      <w:r w:rsidR="001935FF" w:rsidRPr="004A381D">
        <w:rPr>
          <w:rFonts w:ascii="Times New Roman" w:hAnsi="Times New Roman" w:cs="Times New Roman"/>
          <w:sz w:val="24"/>
          <w:szCs w:val="24"/>
        </w:rPr>
        <w:t xml:space="preserve"> tekstų šaltiniai, identifikuoti, surinkti duomenys, jie konvertuojami ir paruošiami tinkamu formatu panaudojimui mašininio vertimo sprendimų kūrimui. Taip pat labai svarbu sukurti įvairioms sritims pritaikytas mašininio vertimo sistemas, todėl tiek duomenų rinkimo, tiek filtrų kūrimo veikla bus sutelkta į skirtingų sričių mašininio vertimo duomenų rinkinių kūrimą</w:t>
      </w:r>
      <w:r w:rsidR="005F1724" w:rsidRPr="004A381D">
        <w:rPr>
          <w:rFonts w:ascii="Times New Roman" w:hAnsi="Times New Roman" w:cs="Times New Roman"/>
          <w:sz w:val="24"/>
          <w:szCs w:val="24"/>
        </w:rPr>
        <w:t>.</w:t>
      </w:r>
      <w:r w:rsidR="0074604A" w:rsidRPr="004A381D">
        <w:rPr>
          <w:rFonts w:ascii="Times New Roman" w:hAnsi="Times New Roman" w:cs="Times New Roman"/>
          <w:sz w:val="24"/>
          <w:szCs w:val="24"/>
        </w:rPr>
        <w:t xml:space="preserve">        </w:t>
      </w:r>
    </w:p>
    <w:p w14:paraId="76DCD462" w14:textId="00C95E46" w:rsidR="009D7112" w:rsidRPr="004A381D" w:rsidRDefault="005F1724"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4. </w:t>
      </w:r>
      <w:r w:rsidR="00E619CC" w:rsidRPr="004A381D">
        <w:rPr>
          <w:rFonts w:ascii="Times New Roman" w:hAnsi="Times New Roman" w:cs="Times New Roman"/>
          <w:sz w:val="24"/>
          <w:szCs w:val="24"/>
        </w:rPr>
        <w:t xml:space="preserve">Projekte kuriami vienkalbiai ir </w:t>
      </w:r>
      <w:r w:rsidR="00696E81" w:rsidRPr="004A381D">
        <w:rPr>
          <w:rFonts w:ascii="Times New Roman" w:hAnsi="Times New Roman" w:cs="Times New Roman"/>
          <w:sz w:val="24"/>
          <w:szCs w:val="24"/>
        </w:rPr>
        <w:t>lygiagret</w:t>
      </w:r>
      <w:r w:rsidR="462883D8" w:rsidRPr="004A381D">
        <w:rPr>
          <w:rFonts w:ascii="Times New Roman" w:hAnsi="Times New Roman" w:cs="Times New Roman"/>
          <w:sz w:val="24"/>
          <w:szCs w:val="24"/>
        </w:rPr>
        <w:t>u</w:t>
      </w:r>
      <w:r w:rsidR="1714AC3B" w:rsidRPr="004A381D">
        <w:rPr>
          <w:rFonts w:ascii="Times New Roman" w:hAnsi="Times New Roman" w:cs="Times New Roman"/>
          <w:sz w:val="24"/>
          <w:szCs w:val="24"/>
        </w:rPr>
        <w:t>sis</w:t>
      </w:r>
      <w:r w:rsidR="00E619CC" w:rsidRPr="004A381D">
        <w:rPr>
          <w:rFonts w:ascii="Times New Roman" w:hAnsi="Times New Roman" w:cs="Times New Roman"/>
          <w:sz w:val="24"/>
          <w:szCs w:val="24"/>
        </w:rPr>
        <w:t xml:space="preserve"> tekstyna</w:t>
      </w:r>
      <w:r w:rsidR="00662F41">
        <w:rPr>
          <w:rFonts w:ascii="Times New Roman" w:hAnsi="Times New Roman" w:cs="Times New Roman"/>
          <w:sz w:val="24"/>
          <w:szCs w:val="24"/>
        </w:rPr>
        <w:t>i</w:t>
      </w:r>
      <w:r w:rsidR="00E619CC" w:rsidRPr="004A381D">
        <w:rPr>
          <w:rFonts w:ascii="Times New Roman" w:hAnsi="Times New Roman" w:cs="Times New Roman"/>
          <w:sz w:val="24"/>
          <w:szCs w:val="24"/>
        </w:rPr>
        <w:t xml:space="preserve"> yra unikalūs ištekliai, kurių analogų lietuvių kalba šiuo metu nėra. Visi sukurti tekstynai bus viešai prieinami ir galės būti panaudojami kurti naujas mašininio vertimo sistemas ar kitas mašininiu vertimu ir dirbtinio intelekto technologijomis paremtas paslaugas. Tekstynai gali būti panaudojami siekiant praplėsti </w:t>
      </w:r>
      <w:r w:rsidR="00E619CC" w:rsidRPr="004A381D">
        <w:rPr>
          <w:rFonts w:ascii="Times New Roman" w:hAnsi="Times New Roman" w:cs="Times New Roman"/>
          <w:sz w:val="24"/>
          <w:szCs w:val="24"/>
          <w:lang w:eastAsia="en-US"/>
          <w14:ligatures w14:val="standardContextual"/>
        </w:rPr>
        <w:t>jau egzistuojančių kalbų porų mašininio vertimo ir lokalizavimo paslaugų informacinės sistemos (MAVILIS) (https://registrai.lt/management/objects/view/10292)</w:t>
      </w:r>
      <w:r w:rsidR="00E619CC" w:rsidRPr="004A381D">
        <w:rPr>
          <w:rFonts w:ascii="Times New Roman" w:hAnsi="Times New Roman" w:cs="Times New Roman"/>
          <w:sz w:val="24"/>
          <w:szCs w:val="24"/>
        </w:rPr>
        <w:t xml:space="preserve"> (</w:t>
      </w:r>
      <w:proofErr w:type="spellStart"/>
      <w:r w:rsidR="00E619CC" w:rsidRPr="004A381D">
        <w:rPr>
          <w:rFonts w:ascii="Times New Roman" w:hAnsi="Times New Roman" w:cs="Times New Roman"/>
          <w:sz w:val="24"/>
          <w:szCs w:val="24"/>
        </w:rPr>
        <w:t>vertimas.vu.lt</w:t>
      </w:r>
      <w:proofErr w:type="spellEnd"/>
      <w:r w:rsidR="00E619CC" w:rsidRPr="004A381D">
        <w:rPr>
          <w:rFonts w:ascii="Times New Roman" w:hAnsi="Times New Roman" w:cs="Times New Roman"/>
          <w:sz w:val="24"/>
          <w:szCs w:val="24"/>
        </w:rPr>
        <w:t xml:space="preserve">) mašininio vertimo </w:t>
      </w:r>
      <w:r w:rsidR="00E619CC" w:rsidRPr="004A381D">
        <w:rPr>
          <w:rFonts w:ascii="Times New Roman" w:hAnsi="Times New Roman" w:cs="Times New Roman"/>
          <w:sz w:val="24"/>
          <w:szCs w:val="24"/>
        </w:rPr>
        <w:lastRenderedPageBreak/>
        <w:t>sprendimų ir paslaugų kiekį, suteikti galimybę valstybinėms institucijoms ir verslui nemokamai naudotis mašininio vertimu, integruoti svetainių ar dokumentų automatiniam vertimui. Visi sukurti tekstynai bus viešai prieinami ir galės būti panaudojami kurti naujas mašininio vertimo sistemas ar kitas mašininiu vertimu ir dirbtinio intelekto technologijomis paremtas paslaugas. Tekstynai gali būti naudojami mokslininkų ir vertimo studijų studentų bei profesionalių vertėjų kaip vertimo duomenų bazė ir kaip vertimo atmintis CAT (</w:t>
      </w:r>
      <w:r w:rsidR="00D758DF" w:rsidRPr="004A381D">
        <w:rPr>
          <w:rFonts w:ascii="Times New Roman" w:hAnsi="Times New Roman" w:cs="Times New Roman"/>
          <w:sz w:val="24"/>
          <w:szCs w:val="24"/>
        </w:rPr>
        <w:t xml:space="preserve">angl. </w:t>
      </w:r>
      <w:r w:rsidR="00E619CC" w:rsidRPr="004A381D">
        <w:rPr>
          <w:rFonts w:ascii="Times New Roman" w:hAnsi="Times New Roman" w:cs="Times New Roman"/>
          <w:i/>
          <w:iCs/>
          <w:sz w:val="24"/>
          <w:szCs w:val="24"/>
        </w:rPr>
        <w:t>Computer-</w:t>
      </w:r>
      <w:r w:rsidR="0072388B" w:rsidRPr="004A381D">
        <w:rPr>
          <w:rFonts w:ascii="Times New Roman" w:hAnsi="Times New Roman" w:cs="Times New Roman"/>
          <w:i/>
          <w:iCs/>
          <w:sz w:val="24"/>
          <w:szCs w:val="24"/>
        </w:rPr>
        <w:t xml:space="preserve"> </w:t>
      </w:r>
      <w:proofErr w:type="spellStart"/>
      <w:r w:rsidR="00E619CC" w:rsidRPr="004A381D">
        <w:rPr>
          <w:rFonts w:ascii="Times New Roman" w:hAnsi="Times New Roman" w:cs="Times New Roman"/>
          <w:i/>
          <w:iCs/>
          <w:sz w:val="24"/>
          <w:szCs w:val="24"/>
        </w:rPr>
        <w:t>assisted</w:t>
      </w:r>
      <w:proofErr w:type="spellEnd"/>
      <w:r w:rsidR="00E619CC" w:rsidRPr="004A381D">
        <w:rPr>
          <w:rFonts w:ascii="Times New Roman" w:hAnsi="Times New Roman" w:cs="Times New Roman"/>
          <w:i/>
          <w:iCs/>
          <w:sz w:val="24"/>
          <w:szCs w:val="24"/>
        </w:rPr>
        <w:t xml:space="preserve"> </w:t>
      </w:r>
      <w:proofErr w:type="spellStart"/>
      <w:r w:rsidR="00E619CC" w:rsidRPr="004A381D">
        <w:rPr>
          <w:rFonts w:ascii="Times New Roman" w:hAnsi="Times New Roman" w:cs="Times New Roman"/>
          <w:i/>
          <w:iCs/>
          <w:sz w:val="24"/>
          <w:szCs w:val="24"/>
        </w:rPr>
        <w:t>translation</w:t>
      </w:r>
      <w:proofErr w:type="spellEnd"/>
      <w:r w:rsidR="00E619CC" w:rsidRPr="004A381D">
        <w:rPr>
          <w:rFonts w:ascii="Times New Roman" w:hAnsi="Times New Roman" w:cs="Times New Roman"/>
          <w:sz w:val="24"/>
          <w:szCs w:val="24"/>
        </w:rPr>
        <w:t>) priemonėse</w:t>
      </w:r>
      <w:r w:rsidR="00151EF2" w:rsidRPr="004A381D">
        <w:rPr>
          <w:rFonts w:ascii="Times New Roman" w:hAnsi="Times New Roman" w:cs="Times New Roman"/>
          <w:sz w:val="24"/>
          <w:szCs w:val="24"/>
        </w:rPr>
        <w:t>.</w:t>
      </w:r>
    </w:p>
    <w:p w14:paraId="054C015B" w14:textId="77777777" w:rsidR="00BA1022" w:rsidRPr="004A381D" w:rsidRDefault="00BA1022" w:rsidP="00C464CD">
      <w:pPr>
        <w:spacing w:after="120" w:line="240" w:lineRule="auto"/>
        <w:ind w:firstLine="851"/>
        <w:jc w:val="both"/>
        <w:rPr>
          <w:rFonts w:ascii="Times New Roman" w:hAnsi="Times New Roman" w:cs="Times New Roman"/>
          <w:sz w:val="24"/>
          <w:szCs w:val="24"/>
        </w:rPr>
      </w:pPr>
    </w:p>
    <w:p w14:paraId="2E2D1628" w14:textId="0C2C38D0" w:rsidR="0009708C" w:rsidRPr="004A381D" w:rsidRDefault="00EF6DF9"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II. PIRKIMO OBJEKTAS</w:t>
      </w:r>
    </w:p>
    <w:p w14:paraId="0FEF137F" w14:textId="2904C965" w:rsidR="00CA4E44" w:rsidRPr="004A381D" w:rsidRDefault="007651FC" w:rsidP="3EDC90C4">
      <w:pPr>
        <w:spacing w:after="120" w:line="240" w:lineRule="auto"/>
        <w:ind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5. </w:t>
      </w:r>
      <w:r w:rsidRPr="004A381D">
        <w:rPr>
          <w:rFonts w:ascii="Times New Roman" w:hAnsi="Times New Roman" w:cs="Times New Roman"/>
          <w:b/>
          <w:bCs/>
          <w:sz w:val="24"/>
          <w:szCs w:val="24"/>
          <w:lang w:eastAsia="en-US"/>
          <w14:ligatures w14:val="standardContextual"/>
        </w:rPr>
        <w:t>Pirkimo objektas</w:t>
      </w:r>
      <w:r w:rsidRPr="004A381D">
        <w:rPr>
          <w:rFonts w:ascii="Times New Roman" w:hAnsi="Times New Roman" w:cs="Times New Roman"/>
          <w:sz w:val="24"/>
          <w:szCs w:val="24"/>
          <w:lang w:eastAsia="en-US"/>
          <w14:ligatures w14:val="standardContextual"/>
        </w:rPr>
        <w:t xml:space="preserve"> </w:t>
      </w:r>
      <w:r w:rsidR="00425CAB" w:rsidRPr="004A381D">
        <w:rPr>
          <w:rFonts w:ascii="Times New Roman" w:hAnsi="Times New Roman" w:cs="Times New Roman"/>
          <w:sz w:val="24"/>
          <w:szCs w:val="24"/>
          <w:lang w:eastAsia="en-US"/>
          <w14:ligatures w14:val="standardContextual"/>
        </w:rPr>
        <w:t>–</w:t>
      </w:r>
      <w:r w:rsidRPr="004A381D">
        <w:rPr>
          <w:rFonts w:ascii="Times New Roman" w:hAnsi="Times New Roman" w:cs="Times New Roman"/>
          <w:sz w:val="24"/>
          <w:szCs w:val="24"/>
          <w:lang w:eastAsia="en-US"/>
          <w14:ligatures w14:val="standardContextual"/>
        </w:rPr>
        <w:t xml:space="preserve"> </w:t>
      </w:r>
      <w:r w:rsidR="00047970" w:rsidRPr="004A381D">
        <w:rPr>
          <w:rFonts w:ascii="Times New Roman" w:hAnsi="Times New Roman" w:cs="Times New Roman"/>
          <w:sz w:val="24"/>
          <w:szCs w:val="24"/>
          <w:lang w:eastAsia="en-US"/>
          <w14:ligatures w14:val="standardContextual"/>
        </w:rPr>
        <w:t>medicinos</w:t>
      </w:r>
      <w:r w:rsidR="00900B1D" w:rsidRPr="004A381D">
        <w:rPr>
          <w:rFonts w:ascii="Times New Roman" w:hAnsi="Times New Roman" w:cs="Times New Roman"/>
          <w:sz w:val="24"/>
          <w:szCs w:val="24"/>
          <w:lang w:eastAsia="en-US"/>
          <w14:ligatures w14:val="standardContextual"/>
        </w:rPr>
        <w:t xml:space="preserve"> srities </w:t>
      </w:r>
      <w:r w:rsidR="00425CAB" w:rsidRPr="004A381D">
        <w:rPr>
          <w:rFonts w:ascii="Times New Roman" w:hAnsi="Times New Roman" w:cs="Times New Roman"/>
          <w:sz w:val="24"/>
          <w:szCs w:val="24"/>
          <w:lang w:eastAsia="en-US"/>
          <w14:ligatures w14:val="standardContextual"/>
        </w:rPr>
        <w:t xml:space="preserve">vienkalbių ir </w:t>
      </w:r>
      <w:r w:rsidR="0003302E" w:rsidRPr="004A381D">
        <w:rPr>
          <w:rFonts w:ascii="Times New Roman" w:hAnsi="Times New Roman" w:cs="Times New Roman"/>
          <w:sz w:val="24"/>
          <w:szCs w:val="24"/>
          <w:lang w:eastAsia="en-US"/>
          <w14:ligatures w14:val="standardContextual"/>
        </w:rPr>
        <w:t>lygiagre</w:t>
      </w:r>
      <w:r w:rsidR="135E2D3C" w:rsidRPr="004A381D">
        <w:rPr>
          <w:rFonts w:ascii="Times New Roman" w:hAnsi="Times New Roman" w:cs="Times New Roman"/>
          <w:sz w:val="24"/>
          <w:szCs w:val="24"/>
          <w:lang w:eastAsia="en-US"/>
          <w14:ligatures w14:val="standardContextual"/>
        </w:rPr>
        <w:t xml:space="preserve">čiojo </w:t>
      </w:r>
      <w:r w:rsidR="00425CAB" w:rsidRPr="004A381D">
        <w:rPr>
          <w:rFonts w:ascii="Times New Roman" w:hAnsi="Times New Roman" w:cs="Times New Roman"/>
          <w:sz w:val="24"/>
          <w:szCs w:val="24"/>
          <w:lang w:eastAsia="en-US"/>
          <w14:ligatures w14:val="standardContextual"/>
        </w:rPr>
        <w:t>tekstyn</w:t>
      </w:r>
      <w:r w:rsidR="0031554A">
        <w:rPr>
          <w:rFonts w:ascii="Times New Roman" w:hAnsi="Times New Roman" w:cs="Times New Roman"/>
          <w:sz w:val="24"/>
          <w:szCs w:val="24"/>
          <w:lang w:eastAsia="en-US"/>
          <w14:ligatures w14:val="standardContextual"/>
        </w:rPr>
        <w:t>ų</w:t>
      </w:r>
      <w:r w:rsidR="00900B1D" w:rsidRPr="004A381D">
        <w:rPr>
          <w:rFonts w:ascii="Times New Roman" w:hAnsi="Times New Roman" w:cs="Times New Roman"/>
          <w:sz w:val="24"/>
          <w:szCs w:val="24"/>
          <w:lang w:eastAsia="en-US"/>
          <w14:ligatures w14:val="standardContextual"/>
        </w:rPr>
        <w:t xml:space="preserve">, skirtų mašininio vertimo sprendimų vystymui ir </w:t>
      </w:r>
      <w:r w:rsidR="00900B1D" w:rsidRPr="004A381D">
        <w:rPr>
          <w:rFonts w:ascii="Times New Roman" w:eastAsia="Calibri" w:hAnsi="Times New Roman" w:cs="Times New Roman"/>
          <w:sz w:val="24"/>
          <w:szCs w:val="24"/>
        </w:rPr>
        <w:t>dirbtinio intelekto technologijų sprendimų poreikiams tenkinti,</w:t>
      </w:r>
      <w:r w:rsidR="00900B1D" w:rsidRPr="004A381D">
        <w:rPr>
          <w:rFonts w:ascii="Times New Roman" w:hAnsi="Times New Roman" w:cs="Times New Roman"/>
          <w:sz w:val="24"/>
          <w:szCs w:val="24"/>
          <w:lang w:eastAsia="en-US"/>
          <w14:ligatures w14:val="standardContextual"/>
        </w:rPr>
        <w:t xml:space="preserve"> </w:t>
      </w:r>
      <w:r w:rsidR="00E619CC" w:rsidRPr="004A381D">
        <w:rPr>
          <w:rFonts w:ascii="Times New Roman" w:hAnsi="Times New Roman" w:cs="Times New Roman"/>
          <w:sz w:val="24"/>
          <w:szCs w:val="24"/>
          <w:lang w:eastAsia="en-US"/>
          <w14:ligatures w14:val="standardContextual"/>
        </w:rPr>
        <w:t xml:space="preserve">sukūrimo  </w:t>
      </w:r>
      <w:r w:rsidR="00425CAB" w:rsidRPr="004A381D">
        <w:rPr>
          <w:rFonts w:ascii="Times New Roman" w:hAnsi="Times New Roman" w:cs="Times New Roman"/>
          <w:sz w:val="24"/>
          <w:szCs w:val="24"/>
          <w:lang w:eastAsia="en-US"/>
          <w14:ligatures w14:val="standardContextual"/>
        </w:rPr>
        <w:t>paslaugos</w:t>
      </w:r>
      <w:r w:rsidR="009201F9">
        <w:rPr>
          <w:rFonts w:ascii="Times New Roman" w:hAnsi="Times New Roman" w:cs="Times New Roman"/>
          <w:sz w:val="24"/>
          <w:szCs w:val="24"/>
          <w:lang w:eastAsia="en-US"/>
          <w14:ligatures w14:val="standardContextual"/>
        </w:rPr>
        <w:t>.</w:t>
      </w:r>
    </w:p>
    <w:p w14:paraId="46C2133E" w14:textId="04EEE8C4" w:rsidR="00CA4E44" w:rsidRPr="004A381D" w:rsidRDefault="00CA4E44" w:rsidP="00C464CD">
      <w:pPr>
        <w:pStyle w:val="ListParagraph"/>
        <w:spacing w:after="120" w:line="240" w:lineRule="auto"/>
        <w:ind w:left="0" w:firstLine="316"/>
        <w:jc w:val="both"/>
        <w:rPr>
          <w:rFonts w:ascii="Times New Roman" w:eastAsiaTheme="minorHAnsi" w:hAnsi="Times New Roman" w:cs="Times New Roman"/>
          <w:sz w:val="24"/>
          <w:szCs w:val="24"/>
          <w:lang w:eastAsia="en-US"/>
          <w14:ligatures w14:val="standardContextual"/>
        </w:rPr>
      </w:pPr>
    </w:p>
    <w:p w14:paraId="43543397" w14:textId="346B6584" w:rsidR="000A08A3" w:rsidRPr="004A381D" w:rsidRDefault="000A08A3" w:rsidP="009F7AE0">
      <w:pPr>
        <w:pStyle w:val="ListParagraph"/>
        <w:numPr>
          <w:ilvl w:val="0"/>
          <w:numId w:val="19"/>
        </w:numPr>
        <w:spacing w:after="120" w:line="240" w:lineRule="auto"/>
        <w:jc w:val="center"/>
        <w:rPr>
          <w:rFonts w:ascii="Times New Roman" w:eastAsia="Calibri" w:hAnsi="Times New Roman" w:cs="Times New Roman"/>
          <w:b/>
          <w:bCs/>
          <w:sz w:val="24"/>
          <w:szCs w:val="24"/>
        </w:rPr>
      </w:pPr>
      <w:r w:rsidRPr="004A381D">
        <w:rPr>
          <w:rFonts w:ascii="Times New Roman" w:hAnsi="Times New Roman" w:cs="Times New Roman"/>
          <w:b/>
          <w:bCs/>
          <w:sz w:val="24"/>
          <w:szCs w:val="24"/>
        </w:rPr>
        <w:t>TECHNINIAI APRAŠYMAI IR KELIAMI REIKALAVIMAI</w:t>
      </w:r>
    </w:p>
    <w:p w14:paraId="4D998A77" w14:textId="7FA6E239" w:rsidR="000A08A3" w:rsidRPr="004A381D" w:rsidRDefault="00F3164F" w:rsidP="00F3164F">
      <w:pPr>
        <w:tabs>
          <w:tab w:val="left" w:pos="851"/>
        </w:tabs>
        <w:spacing w:after="120" w:line="240" w:lineRule="auto"/>
        <w:ind w:firstLine="851"/>
        <w:rPr>
          <w:rFonts w:ascii="Times New Roman" w:hAnsi="Times New Roman" w:cs="Times New Roman"/>
          <w:sz w:val="24"/>
          <w:szCs w:val="24"/>
        </w:rPr>
      </w:pPr>
      <w:r w:rsidRPr="004A381D">
        <w:rPr>
          <w:rFonts w:ascii="Times New Roman" w:hAnsi="Times New Roman" w:cs="Times New Roman"/>
          <w:sz w:val="24"/>
          <w:szCs w:val="24"/>
        </w:rPr>
        <w:t xml:space="preserve">6. </w:t>
      </w:r>
      <w:r w:rsidR="00EF6273" w:rsidRPr="004A381D">
        <w:rPr>
          <w:rFonts w:ascii="Times New Roman" w:hAnsi="Times New Roman" w:cs="Times New Roman"/>
          <w:b/>
          <w:bCs/>
          <w:sz w:val="24"/>
          <w:szCs w:val="24"/>
        </w:rPr>
        <w:t>T</w:t>
      </w:r>
      <w:r w:rsidR="000A08A3" w:rsidRPr="004A381D">
        <w:rPr>
          <w:rFonts w:ascii="Times New Roman" w:hAnsi="Times New Roman" w:cs="Times New Roman"/>
          <w:b/>
          <w:bCs/>
          <w:sz w:val="24"/>
          <w:szCs w:val="24"/>
        </w:rPr>
        <w:t>echniniai reikalavimai</w:t>
      </w:r>
      <w:r w:rsidR="00CA4E44" w:rsidRPr="004A381D">
        <w:rPr>
          <w:rFonts w:ascii="Times New Roman" w:hAnsi="Times New Roman" w:cs="Times New Roman"/>
          <w:sz w:val="24"/>
          <w:szCs w:val="24"/>
        </w:rPr>
        <w:t xml:space="preserve"> tekstynams</w:t>
      </w:r>
      <w:r w:rsidR="00537B49" w:rsidRPr="004A381D">
        <w:rPr>
          <w:rFonts w:ascii="Times New Roman" w:hAnsi="Times New Roman" w:cs="Times New Roman"/>
          <w:sz w:val="24"/>
          <w:szCs w:val="24"/>
        </w:rPr>
        <w:t>:</w:t>
      </w:r>
    </w:p>
    <w:p w14:paraId="6F048725" w14:textId="4327EF15" w:rsidR="00154131" w:rsidRPr="004A381D" w:rsidRDefault="008B2EF8"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Medicinos srities</w:t>
      </w:r>
      <w:r w:rsidR="0003302E" w:rsidRPr="004A381D">
        <w:rPr>
          <w:rFonts w:ascii="Times New Roman" w:hAnsi="Times New Roman" w:cs="Times New Roman"/>
          <w:sz w:val="24"/>
          <w:szCs w:val="24"/>
          <w:lang w:eastAsia="en-US"/>
          <w14:ligatures w14:val="standardContextual"/>
        </w:rPr>
        <w:t xml:space="preserve"> vienkalbiai ir lygiagret</w:t>
      </w:r>
      <w:r w:rsidR="32B5EC43" w:rsidRPr="004A381D">
        <w:rPr>
          <w:rFonts w:ascii="Times New Roman" w:hAnsi="Times New Roman" w:cs="Times New Roman"/>
          <w:sz w:val="24"/>
          <w:szCs w:val="24"/>
          <w:lang w:eastAsia="en-US"/>
        </w:rPr>
        <w:t>us</w:t>
      </w:r>
      <w:r w:rsidR="4A890B21" w:rsidRPr="004A381D">
        <w:rPr>
          <w:rFonts w:ascii="Times New Roman" w:hAnsi="Times New Roman" w:cs="Times New Roman"/>
          <w:sz w:val="24"/>
          <w:szCs w:val="24"/>
          <w:lang w:eastAsia="en-US"/>
        </w:rPr>
        <w:t>is</w:t>
      </w:r>
      <w:r w:rsidR="0003302E" w:rsidRPr="004A381D">
        <w:rPr>
          <w:rFonts w:ascii="Times New Roman" w:hAnsi="Times New Roman" w:cs="Times New Roman"/>
          <w:sz w:val="24"/>
          <w:szCs w:val="24"/>
          <w:lang w:eastAsia="en-US"/>
          <w14:ligatures w14:val="standardContextual"/>
        </w:rPr>
        <w:t xml:space="preserve"> tekstyna</w:t>
      </w:r>
      <w:r w:rsidR="0031554A">
        <w:rPr>
          <w:rFonts w:ascii="Times New Roman" w:hAnsi="Times New Roman" w:cs="Times New Roman"/>
          <w:sz w:val="24"/>
          <w:szCs w:val="24"/>
          <w:lang w:eastAsia="en-US"/>
          <w14:ligatures w14:val="standardContextual"/>
        </w:rPr>
        <w:t>i</w:t>
      </w:r>
      <w:r w:rsidR="00663413" w:rsidRPr="004A381D">
        <w:rPr>
          <w:rFonts w:ascii="Times New Roman" w:hAnsi="Times New Roman" w:cs="Times New Roman"/>
          <w:sz w:val="24"/>
          <w:szCs w:val="24"/>
          <w:lang w:eastAsia="en-US"/>
          <w14:ligatures w14:val="standardContextual"/>
        </w:rPr>
        <w:t>:</w:t>
      </w:r>
      <w:r w:rsidR="0003302E" w:rsidRPr="004A381D">
        <w:rPr>
          <w:rFonts w:ascii="Times New Roman" w:hAnsi="Times New Roman" w:cs="Times New Roman"/>
          <w:sz w:val="24"/>
          <w:szCs w:val="24"/>
          <w:lang w:eastAsia="en-US"/>
          <w14:ligatures w14:val="standardContextual"/>
        </w:rPr>
        <w:t xml:space="preserve"> </w:t>
      </w:r>
      <w:r w:rsidR="00831122" w:rsidRPr="004A381D">
        <w:rPr>
          <w:rFonts w:ascii="Times New Roman" w:hAnsi="Times New Roman" w:cs="Times New Roman"/>
          <w:sz w:val="24"/>
          <w:szCs w:val="24"/>
          <w:lang w:eastAsia="en-US"/>
          <w14:ligatures w14:val="standardContextual"/>
        </w:rPr>
        <w:t xml:space="preserve">kiekvienas </w:t>
      </w:r>
      <w:r w:rsidR="0003302E" w:rsidRPr="004A381D">
        <w:rPr>
          <w:rFonts w:ascii="Times New Roman" w:hAnsi="Times New Roman" w:cs="Times New Roman"/>
          <w:sz w:val="24"/>
          <w:szCs w:val="24"/>
          <w:lang w:eastAsia="en-US"/>
          <w14:ligatures w14:val="standardContextual"/>
        </w:rPr>
        <w:t>tematiškai turi apimti ne mažiau kaip šias tema</w:t>
      </w:r>
      <w:r w:rsidRPr="004A381D">
        <w:rPr>
          <w:rFonts w:ascii="Times New Roman" w:hAnsi="Times New Roman" w:cs="Times New Roman"/>
          <w:sz w:val="24"/>
          <w:szCs w:val="24"/>
          <w:lang w:eastAsia="en-US"/>
          <w14:ligatures w14:val="standardContextual"/>
        </w:rPr>
        <w:t xml:space="preserve">tines </w:t>
      </w:r>
      <w:r w:rsidR="00A11C06" w:rsidRPr="004A381D">
        <w:rPr>
          <w:rFonts w:ascii="Times New Roman" w:hAnsi="Times New Roman" w:cs="Times New Roman"/>
          <w:sz w:val="24"/>
          <w:szCs w:val="24"/>
          <w:lang w:eastAsia="en-US"/>
          <w14:ligatures w14:val="standardContextual"/>
        </w:rPr>
        <w:t xml:space="preserve">medicinos </w:t>
      </w:r>
      <w:r w:rsidRPr="004A381D">
        <w:rPr>
          <w:rFonts w:ascii="Times New Roman" w:hAnsi="Times New Roman" w:cs="Times New Roman"/>
          <w:sz w:val="24"/>
          <w:szCs w:val="24"/>
          <w:lang w:eastAsia="en-US"/>
          <w14:ligatures w14:val="standardContextual"/>
        </w:rPr>
        <w:t>sritis</w:t>
      </w:r>
      <w:r w:rsidR="0003302E" w:rsidRPr="004A381D">
        <w:rPr>
          <w:rFonts w:ascii="Times New Roman" w:hAnsi="Times New Roman" w:cs="Times New Roman"/>
          <w:sz w:val="24"/>
          <w:szCs w:val="24"/>
          <w:lang w:eastAsia="en-US"/>
          <w14:ligatures w14:val="standardContextual"/>
        </w:rPr>
        <w:t>:</w:t>
      </w:r>
    </w:p>
    <w:p w14:paraId="54F36B54" w14:textId="57FE7499" w:rsidR="00696FAD" w:rsidRPr="004A381D" w:rsidRDefault="00696FAD"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Bazinės medicinos paslaugos </w:t>
      </w:r>
      <w:r w:rsidR="00F97503" w:rsidRPr="004A381D">
        <w:rPr>
          <w:rFonts w:ascii="Times New Roman" w:hAnsi="Times New Roman" w:cs="Times New Roman"/>
          <w:sz w:val="24"/>
          <w:szCs w:val="24"/>
        </w:rPr>
        <w:t xml:space="preserve">– </w:t>
      </w:r>
      <w:r w:rsidRPr="004A381D">
        <w:rPr>
          <w:rFonts w:ascii="Times New Roman" w:hAnsi="Times New Roman" w:cs="Times New Roman"/>
          <w:sz w:val="24"/>
          <w:szCs w:val="24"/>
        </w:rPr>
        <w:t>įstaigų paslaugų aprašymai, pavadinimai</w:t>
      </w:r>
      <w:r w:rsidR="00F97503" w:rsidRPr="004A381D">
        <w:rPr>
          <w:rFonts w:ascii="Times New Roman" w:hAnsi="Times New Roman" w:cs="Times New Roman"/>
          <w:sz w:val="24"/>
          <w:szCs w:val="24"/>
        </w:rPr>
        <w:t xml:space="preserve"> ir kt.</w:t>
      </w:r>
      <w:r w:rsidR="00BA1022" w:rsidRPr="004A381D">
        <w:rPr>
          <w:rFonts w:ascii="Times New Roman" w:hAnsi="Times New Roman" w:cs="Times New Roman"/>
          <w:sz w:val="24"/>
          <w:szCs w:val="24"/>
        </w:rPr>
        <w:t>;</w:t>
      </w:r>
    </w:p>
    <w:p w14:paraId="167C3C8B" w14:textId="31285E76" w:rsidR="00587246" w:rsidRPr="004A381D" w:rsidRDefault="00483D59"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587246" w:rsidRPr="004A381D">
        <w:rPr>
          <w:rFonts w:ascii="Times New Roman" w:hAnsi="Times New Roman" w:cs="Times New Roman"/>
          <w:sz w:val="24"/>
          <w:szCs w:val="24"/>
        </w:rPr>
        <w:t>Farmakologija/farmacija – vaistų kūrimas, naudojimas, poveikis, vartojimas, saugumas, šalutiniai poveikiai ir kt.</w:t>
      </w:r>
      <w:r w:rsidR="00BA1022" w:rsidRPr="004A381D">
        <w:rPr>
          <w:rFonts w:ascii="Times New Roman" w:hAnsi="Times New Roman" w:cs="Times New Roman"/>
          <w:sz w:val="24"/>
          <w:szCs w:val="24"/>
        </w:rPr>
        <w:t>;</w:t>
      </w:r>
    </w:p>
    <w:p w14:paraId="782BDCE0" w14:textId="1AC8F9F7" w:rsidR="0036405E" w:rsidRPr="004A381D" w:rsidRDefault="00B74CC4"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36405E" w:rsidRPr="004A381D">
        <w:rPr>
          <w:rFonts w:ascii="Times New Roman" w:hAnsi="Times New Roman" w:cs="Times New Roman"/>
          <w:sz w:val="24"/>
          <w:szCs w:val="24"/>
        </w:rPr>
        <w:t xml:space="preserve">Klinikinė medicina </w:t>
      </w:r>
      <w:r w:rsidR="00F97503" w:rsidRPr="004A381D">
        <w:rPr>
          <w:rFonts w:ascii="Times New Roman" w:hAnsi="Times New Roman" w:cs="Times New Roman"/>
          <w:sz w:val="24"/>
          <w:szCs w:val="24"/>
        </w:rPr>
        <w:t>–</w:t>
      </w:r>
      <w:r w:rsidR="0036405E" w:rsidRPr="004A381D">
        <w:rPr>
          <w:rFonts w:ascii="Times New Roman" w:hAnsi="Times New Roman" w:cs="Times New Roman"/>
          <w:sz w:val="24"/>
          <w:szCs w:val="24"/>
        </w:rPr>
        <w:t xml:space="preserve"> gydymo praktikos, metodai, ligų valdymas ir kt</w:t>
      </w:r>
      <w:r w:rsidR="00BA1022" w:rsidRPr="004A381D">
        <w:rPr>
          <w:rFonts w:ascii="Times New Roman" w:hAnsi="Times New Roman" w:cs="Times New Roman"/>
          <w:sz w:val="24"/>
          <w:szCs w:val="24"/>
        </w:rPr>
        <w:t>.;</w:t>
      </w:r>
    </w:p>
    <w:p w14:paraId="5B8659D3" w14:textId="3C36BBA2" w:rsidR="009225BE" w:rsidRPr="004A381D" w:rsidRDefault="00B74CC4"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9225BE" w:rsidRPr="004A381D">
        <w:rPr>
          <w:rFonts w:ascii="Times New Roman" w:hAnsi="Times New Roman" w:cs="Times New Roman"/>
          <w:sz w:val="24"/>
          <w:szCs w:val="24"/>
        </w:rPr>
        <w:t>Psichiatrija/psichologija – šiuolaikiniai metodai, gydymo būdai, pasaulinės praktikos ir kt.</w:t>
      </w:r>
      <w:r w:rsidR="00BA1022" w:rsidRPr="004A381D">
        <w:rPr>
          <w:rFonts w:ascii="Times New Roman" w:hAnsi="Times New Roman" w:cs="Times New Roman"/>
          <w:sz w:val="24"/>
          <w:szCs w:val="24"/>
        </w:rPr>
        <w:t>;</w:t>
      </w:r>
    </w:p>
    <w:p w14:paraId="5E9CC199" w14:textId="185B2D25" w:rsidR="004B660D" w:rsidRPr="004A381D" w:rsidRDefault="00732BF2"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Visuomenės sveikata, epidemiologija, ligų prevencija, sveikatinimas, sveikas gyvenimo būdas</w:t>
      </w:r>
      <w:r w:rsidR="00BA1022" w:rsidRPr="004A381D">
        <w:rPr>
          <w:rFonts w:ascii="Times New Roman" w:hAnsi="Times New Roman" w:cs="Times New Roman"/>
          <w:sz w:val="24"/>
          <w:szCs w:val="24"/>
        </w:rPr>
        <w:t>.</w:t>
      </w:r>
      <w:r w:rsidR="0003302E" w:rsidRPr="004A381D">
        <w:rPr>
          <w:rFonts w:ascii="Times New Roman" w:hAnsi="Times New Roman" w:cs="Times New Roman"/>
          <w:sz w:val="24"/>
          <w:szCs w:val="24"/>
          <w:lang w:eastAsia="en-US"/>
          <w14:ligatures w14:val="standardContextual"/>
        </w:rPr>
        <w:t xml:space="preserve"> </w:t>
      </w:r>
    </w:p>
    <w:p w14:paraId="4FA3315E" w14:textId="7711A589" w:rsidR="00B358D2" w:rsidRDefault="00B358D2"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B358D2">
        <w:rPr>
          <w:rFonts w:ascii="Times New Roman" w:hAnsi="Times New Roman" w:cs="Times New Roman"/>
          <w:sz w:val="24"/>
          <w:szCs w:val="24"/>
          <w:lang w:eastAsia="en-US"/>
          <w14:ligatures w14:val="standardContextual"/>
        </w:rPr>
        <w:t xml:space="preserve">Kiekvienai iš punkte 6.1 pateiktų temų turi būti skirta ne mažiau kaip 10 proc.  kiekvieno tekstyno apimties. Kitos </w:t>
      </w:r>
      <w:r>
        <w:rPr>
          <w:rFonts w:ascii="Times New Roman" w:hAnsi="Times New Roman" w:cs="Times New Roman"/>
          <w:sz w:val="24"/>
          <w:szCs w:val="24"/>
          <w:lang w:eastAsia="en-US"/>
          <w14:ligatures w14:val="standardContextual"/>
        </w:rPr>
        <w:t>medicinos</w:t>
      </w:r>
      <w:r w:rsidRPr="00B358D2">
        <w:rPr>
          <w:rFonts w:ascii="Times New Roman" w:hAnsi="Times New Roman" w:cs="Times New Roman"/>
          <w:sz w:val="24"/>
          <w:szCs w:val="24"/>
          <w:lang w:eastAsia="en-US"/>
          <w14:ligatures w14:val="standardContextual"/>
        </w:rPr>
        <w:t xml:space="preserve"> srities temos turi būti suderintos su Užsakovu, bet ne daugiau kaip 5 papildomos </w:t>
      </w:r>
      <w:r w:rsidR="00B4636B">
        <w:rPr>
          <w:rFonts w:ascii="Times New Roman" w:hAnsi="Times New Roman" w:cs="Times New Roman"/>
          <w:sz w:val="24"/>
          <w:szCs w:val="24"/>
          <w:lang w:eastAsia="en-US"/>
          <w14:ligatures w14:val="standardContextual"/>
        </w:rPr>
        <w:t>medicinos</w:t>
      </w:r>
      <w:r w:rsidRPr="00B358D2">
        <w:rPr>
          <w:rFonts w:ascii="Times New Roman" w:hAnsi="Times New Roman" w:cs="Times New Roman"/>
          <w:sz w:val="24"/>
          <w:szCs w:val="24"/>
          <w:lang w:eastAsia="en-US"/>
          <w14:ligatures w14:val="standardContextual"/>
        </w:rPr>
        <w:t xml:space="preserve"> srities temos</w:t>
      </w:r>
      <w:r>
        <w:rPr>
          <w:rFonts w:ascii="Times New Roman" w:hAnsi="Times New Roman" w:cs="Times New Roman"/>
          <w:sz w:val="24"/>
          <w:szCs w:val="24"/>
          <w:lang w:eastAsia="en-US"/>
          <w14:ligatures w14:val="standardContextual"/>
        </w:rPr>
        <w:t>.</w:t>
      </w:r>
    </w:p>
    <w:p w14:paraId="4901F27C" w14:textId="6E0BC727" w:rsidR="00900B1D" w:rsidRPr="004A381D" w:rsidRDefault="00900B1D"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Vienkalbiams tekstyna</w:t>
      </w:r>
      <w:r w:rsidR="005C0B83">
        <w:rPr>
          <w:rFonts w:ascii="Times New Roman" w:hAnsi="Times New Roman" w:cs="Times New Roman"/>
          <w:sz w:val="24"/>
          <w:szCs w:val="24"/>
          <w:lang w:eastAsia="en-US"/>
          <w14:ligatures w14:val="standardContextual"/>
        </w:rPr>
        <w:t>ms</w:t>
      </w:r>
      <w:r w:rsidRPr="004A381D">
        <w:rPr>
          <w:rFonts w:ascii="Times New Roman" w:hAnsi="Times New Roman" w:cs="Times New Roman"/>
          <w:sz w:val="24"/>
          <w:szCs w:val="24"/>
          <w:lang w:eastAsia="en-US"/>
          <w14:ligatures w14:val="standardContextual"/>
        </w:rPr>
        <w:t xml:space="preserve"> ir lygiagrečiajam teks</w:t>
      </w:r>
      <w:r w:rsidR="00F65CDF" w:rsidRPr="004A381D">
        <w:rPr>
          <w:rFonts w:ascii="Times New Roman" w:hAnsi="Times New Roman" w:cs="Times New Roman"/>
          <w:sz w:val="24"/>
          <w:szCs w:val="24"/>
          <w:lang w:eastAsia="en-US"/>
          <w14:ligatures w14:val="standardContextual"/>
        </w:rPr>
        <w:t>t</w:t>
      </w:r>
      <w:r w:rsidRPr="004A381D">
        <w:rPr>
          <w:rFonts w:ascii="Times New Roman" w:hAnsi="Times New Roman" w:cs="Times New Roman"/>
          <w:sz w:val="24"/>
          <w:szCs w:val="24"/>
          <w:lang w:eastAsia="en-US"/>
          <w14:ligatures w14:val="standardContextual"/>
        </w:rPr>
        <w:t>ynui keliami šie kalbų ir apimčių reikalavimai:</w:t>
      </w:r>
    </w:p>
    <w:p w14:paraId="3EBBE71E" w14:textId="185F8901"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Vienkalbis anglų kalbos tekstynas –  ne mažesnis nei 10 mln. žodžių</w:t>
      </w:r>
      <w:r w:rsidR="00125675" w:rsidRPr="004A381D">
        <w:rPr>
          <w:rFonts w:ascii="Times New Roman" w:hAnsi="Times New Roman" w:cs="Times New Roman"/>
          <w:sz w:val="24"/>
          <w:szCs w:val="24"/>
          <w:lang w:eastAsia="en-US"/>
          <w14:ligatures w14:val="standardContextual"/>
        </w:rPr>
        <w:t>;</w:t>
      </w:r>
    </w:p>
    <w:p w14:paraId="499E5040" w14:textId="3BF2D039"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Vienkalbis lietuvių kalbos tekstynas – ne mažesnis nei 10 mln. žodžių</w:t>
      </w:r>
      <w:r w:rsidR="00125675" w:rsidRPr="004A381D">
        <w:rPr>
          <w:rFonts w:ascii="Times New Roman" w:hAnsi="Times New Roman" w:cs="Times New Roman"/>
          <w:sz w:val="24"/>
          <w:szCs w:val="24"/>
        </w:rPr>
        <w:t>;</w:t>
      </w:r>
    </w:p>
    <w:p w14:paraId="597985BC" w14:textId="3262C490"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Lygiagretus</w:t>
      </w:r>
      <w:r w:rsidR="75B33E39" w:rsidRPr="004A381D">
        <w:rPr>
          <w:rFonts w:ascii="Times New Roman" w:hAnsi="Times New Roman" w:cs="Times New Roman"/>
          <w:sz w:val="24"/>
          <w:szCs w:val="24"/>
        </w:rPr>
        <w:t>is</w:t>
      </w:r>
      <w:r w:rsidRPr="004A381D">
        <w:rPr>
          <w:rFonts w:ascii="Times New Roman" w:hAnsi="Times New Roman" w:cs="Times New Roman"/>
          <w:sz w:val="24"/>
          <w:szCs w:val="24"/>
        </w:rPr>
        <w:t xml:space="preserve"> anglų-lietuvių kalbų tekstynas – ne mažiau nei 100 tūkst. lygiagrečių sakinių</w:t>
      </w:r>
      <w:r w:rsidR="004B660D" w:rsidRPr="004A381D">
        <w:rPr>
          <w:rFonts w:ascii="Times New Roman" w:hAnsi="Times New Roman" w:cs="Times New Roman"/>
          <w:sz w:val="24"/>
          <w:szCs w:val="24"/>
          <w:lang w:eastAsia="en-US"/>
          <w14:ligatures w14:val="standardContextual"/>
        </w:rPr>
        <w:t>.</w:t>
      </w:r>
    </w:p>
    <w:p w14:paraId="1809CA07" w14:textId="09351850" w:rsidR="004B660D" w:rsidRPr="004A381D" w:rsidRDefault="00900B1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Tekstynuose gali būti n</w:t>
      </w:r>
      <w:r w:rsidR="004B660D" w:rsidRPr="004A381D">
        <w:rPr>
          <w:rFonts w:ascii="Times New Roman" w:hAnsi="Times New Roman" w:cs="Times New Roman"/>
          <w:sz w:val="24"/>
          <w:szCs w:val="24"/>
          <w:lang w:eastAsia="en-US"/>
          <w14:ligatures w14:val="standardContextual"/>
        </w:rPr>
        <w:t>e didesnis nei 0,5</w:t>
      </w:r>
      <w:r w:rsidR="00125675" w:rsidRPr="004A381D">
        <w:rPr>
          <w:rFonts w:ascii="Times New Roman" w:hAnsi="Times New Roman" w:cs="Times New Roman"/>
          <w:sz w:val="24"/>
          <w:szCs w:val="24"/>
          <w:lang w:eastAsia="en-US"/>
          <w14:ligatures w14:val="standardContextual"/>
        </w:rPr>
        <w:t xml:space="preserve"> proc.</w:t>
      </w:r>
      <w:r w:rsidR="004B660D" w:rsidRPr="004A381D">
        <w:rPr>
          <w:rFonts w:ascii="Times New Roman" w:hAnsi="Times New Roman" w:cs="Times New Roman"/>
          <w:sz w:val="24"/>
          <w:szCs w:val="24"/>
          <w:lang w:eastAsia="en-US"/>
          <w14:ligatures w14:val="standardContextual"/>
        </w:rPr>
        <w:t xml:space="preserve"> rašybos klaidų lygis kiekvienam tekstynui.</w:t>
      </w:r>
    </w:p>
    <w:p w14:paraId="4A983F77" w14:textId="52C669D1" w:rsidR="004B660D" w:rsidRPr="004A381D" w:rsidRDefault="009A4827"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Lygiagrečia</w:t>
      </w:r>
      <w:r w:rsidR="7E370830" w:rsidRPr="004A381D">
        <w:rPr>
          <w:rFonts w:ascii="Times New Roman" w:hAnsi="Times New Roman" w:cs="Times New Roman"/>
          <w:sz w:val="24"/>
          <w:szCs w:val="24"/>
          <w:lang w:eastAsia="en-US"/>
          <w14:ligatures w14:val="standardContextual"/>
        </w:rPr>
        <w:t>ja</w:t>
      </w:r>
      <w:r w:rsidRPr="004A381D">
        <w:rPr>
          <w:rFonts w:ascii="Times New Roman" w:hAnsi="Times New Roman" w:cs="Times New Roman"/>
          <w:sz w:val="24"/>
          <w:szCs w:val="24"/>
          <w:lang w:eastAsia="en-US"/>
          <w14:ligatures w14:val="standardContextual"/>
        </w:rPr>
        <w:t>m</w:t>
      </w:r>
      <w:r w:rsidR="124EF784" w:rsidRPr="004A381D">
        <w:rPr>
          <w:rFonts w:ascii="Times New Roman" w:hAnsi="Times New Roman" w:cs="Times New Roman"/>
          <w:sz w:val="24"/>
          <w:szCs w:val="24"/>
          <w:lang w:eastAsia="en-US"/>
          <w14:ligatures w14:val="standardContextual"/>
        </w:rPr>
        <w:t>e</w:t>
      </w:r>
      <w:r w:rsidRPr="004A381D">
        <w:rPr>
          <w:rFonts w:ascii="Times New Roman" w:hAnsi="Times New Roman" w:cs="Times New Roman"/>
          <w:sz w:val="24"/>
          <w:szCs w:val="24"/>
          <w:lang w:eastAsia="en-US"/>
          <w14:ligatures w14:val="standardContextual"/>
        </w:rPr>
        <w:t xml:space="preserve"> tekstyne gali būti n</w:t>
      </w:r>
      <w:r w:rsidR="004B660D" w:rsidRPr="004A381D">
        <w:rPr>
          <w:rFonts w:ascii="Times New Roman" w:hAnsi="Times New Roman" w:cs="Times New Roman"/>
          <w:sz w:val="24"/>
          <w:szCs w:val="24"/>
          <w:lang w:eastAsia="en-US"/>
          <w14:ligatures w14:val="standardContextual"/>
        </w:rPr>
        <w:t xml:space="preserve">e didesnis nei </w:t>
      </w:r>
      <w:r w:rsidR="00115CF0" w:rsidRPr="004A381D">
        <w:rPr>
          <w:rFonts w:ascii="Times New Roman" w:hAnsi="Times New Roman" w:cs="Times New Roman"/>
          <w:sz w:val="24"/>
          <w:szCs w:val="24"/>
        </w:rPr>
        <w:t>2</w:t>
      </w:r>
      <w:r w:rsidR="00125675" w:rsidRPr="004A381D">
        <w:rPr>
          <w:rFonts w:ascii="Times New Roman" w:hAnsi="Times New Roman" w:cs="Times New Roman"/>
          <w:sz w:val="24"/>
          <w:szCs w:val="24"/>
        </w:rPr>
        <w:t xml:space="preserve"> proc.</w:t>
      </w:r>
      <w:r w:rsidR="00115CF0" w:rsidRPr="004A381D">
        <w:rPr>
          <w:rFonts w:ascii="Times New Roman" w:hAnsi="Times New Roman" w:cs="Times New Roman"/>
          <w:sz w:val="24"/>
          <w:szCs w:val="24"/>
        </w:rPr>
        <w:t xml:space="preserve"> </w:t>
      </w:r>
      <w:r w:rsidR="004B660D" w:rsidRPr="004A381D">
        <w:rPr>
          <w:rFonts w:ascii="Times New Roman" w:hAnsi="Times New Roman" w:cs="Times New Roman"/>
          <w:sz w:val="24"/>
          <w:szCs w:val="24"/>
          <w:lang w:eastAsia="en-US"/>
          <w14:ligatures w14:val="standardContextual"/>
        </w:rPr>
        <w:t>lygiavimo klaidų kiekis.</w:t>
      </w:r>
    </w:p>
    <w:p w14:paraId="40527C1C" w14:textId="487C82DE" w:rsidR="007302FE" w:rsidRPr="004A381D" w:rsidRDefault="00900B1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Kadangi vienkalbiai tekstynai turi būti maksimaliai nesusieti su lygiagrečiu</w:t>
      </w:r>
      <w:r w:rsidR="64EB5497" w:rsidRPr="004A381D">
        <w:rPr>
          <w:rFonts w:ascii="Times New Roman" w:hAnsi="Times New Roman" w:cs="Times New Roman"/>
          <w:sz w:val="24"/>
          <w:szCs w:val="24"/>
          <w:lang w:eastAsia="en-US"/>
          <w14:ligatures w14:val="standardContextual"/>
        </w:rPr>
        <w:t>oju</w:t>
      </w:r>
      <w:r w:rsidRPr="004A381D">
        <w:rPr>
          <w:rFonts w:ascii="Times New Roman" w:hAnsi="Times New Roman" w:cs="Times New Roman"/>
          <w:sz w:val="24"/>
          <w:szCs w:val="24"/>
          <w:lang w:eastAsia="en-US"/>
          <w14:ligatures w14:val="standardContextual"/>
        </w:rPr>
        <w:t xml:space="preserve"> tekstynu, nes </w:t>
      </w:r>
      <w:r w:rsidR="00E87B17" w:rsidRPr="004A381D">
        <w:rPr>
          <w:rFonts w:ascii="Times New Roman" w:hAnsi="Times New Roman" w:cs="Times New Roman"/>
          <w:sz w:val="24"/>
          <w:szCs w:val="24"/>
          <w:lang w:eastAsia="en-US"/>
          <w14:ligatures w14:val="standardContextual"/>
        </w:rPr>
        <w:t xml:space="preserve">tik </w:t>
      </w:r>
      <w:r w:rsidRPr="004A381D">
        <w:rPr>
          <w:rFonts w:ascii="Times New Roman" w:hAnsi="Times New Roman" w:cs="Times New Roman"/>
          <w:sz w:val="24"/>
          <w:szCs w:val="24"/>
          <w:lang w:eastAsia="en-US"/>
          <w14:ligatures w14:val="standardContextual"/>
        </w:rPr>
        <w:t xml:space="preserve">tokiu būdu mašininio vertimo sistemai suteikia papildomas žinias apie specialiosios srities kalbą, leksiką, semantiką ir pan., </w:t>
      </w:r>
      <w:r w:rsidR="007302FE" w:rsidRPr="004A381D">
        <w:rPr>
          <w:rFonts w:ascii="Times New Roman" w:hAnsi="Times New Roman" w:cs="Times New Roman"/>
          <w:sz w:val="24"/>
          <w:szCs w:val="24"/>
          <w:lang w:eastAsia="en-US"/>
          <w14:ligatures w14:val="standardContextual"/>
        </w:rPr>
        <w:t>lygiagrečia</w:t>
      </w:r>
      <w:r w:rsidR="4A0914B6" w:rsidRPr="004A381D">
        <w:rPr>
          <w:rFonts w:ascii="Times New Roman" w:hAnsi="Times New Roman" w:cs="Times New Roman"/>
          <w:sz w:val="24"/>
          <w:szCs w:val="24"/>
          <w:lang w:eastAsia="en-US"/>
          <w14:ligatures w14:val="standardContextual"/>
        </w:rPr>
        <w:t>ja</w:t>
      </w:r>
      <w:r w:rsidR="007302FE" w:rsidRPr="004A381D">
        <w:rPr>
          <w:rFonts w:ascii="Times New Roman" w:hAnsi="Times New Roman" w:cs="Times New Roman"/>
          <w:sz w:val="24"/>
          <w:szCs w:val="24"/>
          <w:lang w:eastAsia="en-US"/>
          <w14:ligatures w14:val="standardContextual"/>
        </w:rPr>
        <w:t>m</w:t>
      </w:r>
      <w:r w:rsidRPr="004A381D">
        <w:rPr>
          <w:rFonts w:ascii="Times New Roman" w:hAnsi="Times New Roman" w:cs="Times New Roman"/>
          <w:sz w:val="24"/>
          <w:szCs w:val="24"/>
          <w:lang w:eastAsia="en-US"/>
          <w14:ligatures w14:val="standardContextual"/>
        </w:rPr>
        <w:t xml:space="preserve"> tekstynu</w:t>
      </w:r>
      <w:r w:rsidR="00D0527B" w:rsidRPr="004A381D">
        <w:rPr>
          <w:rFonts w:ascii="Times New Roman" w:hAnsi="Times New Roman" w:cs="Times New Roman"/>
          <w:sz w:val="24"/>
          <w:szCs w:val="24"/>
          <w:lang w:eastAsia="en-US"/>
          <w14:ligatures w14:val="standardContextual"/>
        </w:rPr>
        <w:t>i</w:t>
      </w:r>
      <w:r w:rsidRPr="004A381D">
        <w:rPr>
          <w:rFonts w:ascii="Times New Roman" w:hAnsi="Times New Roman" w:cs="Times New Roman"/>
          <w:sz w:val="24"/>
          <w:szCs w:val="24"/>
          <w:lang w:eastAsia="en-US"/>
          <w14:ligatures w14:val="standardContextual"/>
        </w:rPr>
        <w:t xml:space="preserve"> kurti gali būti panaudota ne daugiau nei </w:t>
      </w:r>
      <w:r w:rsidR="00ED455A" w:rsidRPr="004A381D">
        <w:rPr>
          <w:rFonts w:ascii="Times New Roman" w:hAnsi="Times New Roman" w:cs="Times New Roman"/>
          <w:sz w:val="24"/>
          <w:szCs w:val="24"/>
          <w:lang w:eastAsia="en-US"/>
          <w14:ligatures w14:val="standardContextual"/>
        </w:rPr>
        <w:t>3</w:t>
      </w:r>
      <w:r w:rsidRPr="004A381D">
        <w:rPr>
          <w:rFonts w:ascii="Times New Roman" w:hAnsi="Times New Roman" w:cs="Times New Roman"/>
          <w:sz w:val="24"/>
          <w:szCs w:val="24"/>
          <w:lang w:eastAsia="en-US"/>
          <w14:ligatures w14:val="standardContextual"/>
        </w:rPr>
        <w:t xml:space="preserve"> proc. </w:t>
      </w:r>
      <w:r w:rsidR="007302FE" w:rsidRPr="004A381D">
        <w:rPr>
          <w:rFonts w:ascii="Times New Roman" w:hAnsi="Times New Roman" w:cs="Times New Roman"/>
          <w:sz w:val="24"/>
          <w:szCs w:val="24"/>
          <w:lang w:eastAsia="en-US"/>
          <w14:ligatures w14:val="standardContextual"/>
        </w:rPr>
        <w:t>vienkalbių</w:t>
      </w:r>
      <w:r w:rsidRPr="004A381D">
        <w:rPr>
          <w:rFonts w:ascii="Times New Roman" w:hAnsi="Times New Roman" w:cs="Times New Roman"/>
          <w:sz w:val="24"/>
          <w:szCs w:val="24"/>
          <w:lang w:eastAsia="en-US"/>
          <w14:ligatures w14:val="standardContextual"/>
        </w:rPr>
        <w:t xml:space="preserve"> tekstynų apimti</w:t>
      </w:r>
      <w:r w:rsidR="005F4215">
        <w:rPr>
          <w:rFonts w:ascii="Times New Roman" w:hAnsi="Times New Roman" w:cs="Times New Roman"/>
          <w:sz w:val="24"/>
          <w:szCs w:val="24"/>
          <w:lang w:eastAsia="en-US"/>
          <w14:ligatures w14:val="standardContextual"/>
        </w:rPr>
        <w:t>e</w:t>
      </w:r>
      <w:r w:rsidRPr="004A381D">
        <w:rPr>
          <w:rFonts w:ascii="Times New Roman" w:hAnsi="Times New Roman" w:cs="Times New Roman"/>
          <w:sz w:val="24"/>
          <w:szCs w:val="24"/>
          <w:lang w:eastAsia="en-US"/>
          <w14:ligatures w14:val="standardContextual"/>
        </w:rPr>
        <w:t>s.</w:t>
      </w:r>
      <w:r w:rsidR="1217FD95" w:rsidRPr="004A381D">
        <w:rPr>
          <w:rFonts w:ascii="Roboto" w:eastAsia="Roboto" w:hAnsi="Roboto" w:cs="Roboto"/>
          <w:sz w:val="20"/>
          <w:szCs w:val="20"/>
          <w:lang w:val="en-US"/>
        </w:rPr>
        <w:t xml:space="preserve"> </w:t>
      </w:r>
      <w:proofErr w:type="spellStart"/>
      <w:r w:rsidR="1217FD95" w:rsidRPr="004A381D">
        <w:rPr>
          <w:rFonts w:ascii="Times New Roman" w:eastAsia="Times New Roman" w:hAnsi="Times New Roman" w:cs="Times New Roman"/>
          <w:sz w:val="24"/>
          <w:szCs w:val="24"/>
          <w:lang w:val="en-US"/>
        </w:rPr>
        <w:t>Tekstynuose</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atsispindėti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kuo</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platesnė</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medicinos</w:t>
      </w:r>
      <w:proofErr w:type="spellEnd"/>
      <w:r w:rsidR="1217FD95" w:rsidRPr="004A381D">
        <w:rPr>
          <w:rFonts w:ascii="Times New Roman" w:eastAsia="Times New Roman" w:hAnsi="Times New Roman" w:cs="Times New Roman"/>
          <w:sz w:val="24"/>
          <w:szCs w:val="24"/>
          <w:lang w:val="en-US"/>
        </w:rPr>
        <w:t xml:space="preserve"> ir </w:t>
      </w:r>
      <w:proofErr w:type="spellStart"/>
      <w:r w:rsidR="1217FD95" w:rsidRPr="004A381D">
        <w:rPr>
          <w:rFonts w:ascii="Times New Roman" w:eastAsia="Times New Roman" w:hAnsi="Times New Roman" w:cs="Times New Roman"/>
          <w:sz w:val="24"/>
          <w:szCs w:val="24"/>
          <w:lang w:val="en-US"/>
        </w:rPr>
        <w:t>sveikatos</w:t>
      </w:r>
      <w:proofErr w:type="spellEnd"/>
      <w:r w:rsidR="1217FD95" w:rsidRPr="004A381D">
        <w:rPr>
          <w:rFonts w:ascii="Times New Roman" w:eastAsia="Times New Roman" w:hAnsi="Times New Roman" w:cs="Times New Roman"/>
          <w:sz w:val="24"/>
          <w:szCs w:val="24"/>
          <w:lang w:val="en-US"/>
        </w:rPr>
        <w:t xml:space="preserve"> apsaugos </w:t>
      </w:r>
      <w:proofErr w:type="spellStart"/>
      <w:r w:rsidR="1217FD95" w:rsidRPr="004A381D">
        <w:rPr>
          <w:rFonts w:ascii="Times New Roman" w:eastAsia="Times New Roman" w:hAnsi="Times New Roman" w:cs="Times New Roman"/>
          <w:sz w:val="24"/>
          <w:szCs w:val="24"/>
          <w:lang w:val="en-US"/>
        </w:rPr>
        <w:t>sričių</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specializuota</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terminija</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apimti</w:t>
      </w:r>
      <w:proofErr w:type="spellEnd"/>
      <w:r w:rsidR="1217FD95" w:rsidRPr="004A381D">
        <w:rPr>
          <w:rFonts w:ascii="Times New Roman" w:eastAsia="Times New Roman" w:hAnsi="Times New Roman" w:cs="Times New Roman"/>
          <w:sz w:val="24"/>
          <w:szCs w:val="24"/>
          <w:lang w:val="en-US"/>
        </w:rPr>
        <w:t xml:space="preserve"> ne </w:t>
      </w:r>
      <w:proofErr w:type="spellStart"/>
      <w:r w:rsidR="1217FD95" w:rsidRPr="004A381D">
        <w:rPr>
          <w:rFonts w:ascii="Times New Roman" w:eastAsia="Times New Roman" w:hAnsi="Times New Roman" w:cs="Times New Roman"/>
          <w:sz w:val="24"/>
          <w:szCs w:val="24"/>
          <w:lang w:val="en-US"/>
        </w:rPr>
        <w:t>mažiau</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kaip</w:t>
      </w:r>
      <w:proofErr w:type="spellEnd"/>
      <w:r w:rsidR="1217FD95" w:rsidRPr="004A381D">
        <w:rPr>
          <w:rFonts w:ascii="Times New Roman" w:eastAsia="Times New Roman" w:hAnsi="Times New Roman" w:cs="Times New Roman"/>
          <w:sz w:val="24"/>
          <w:szCs w:val="24"/>
          <w:lang w:val="en-US"/>
        </w:rPr>
        <w:t xml:space="preserve"> </w:t>
      </w:r>
      <w:proofErr w:type="spellStart"/>
      <w:r w:rsidR="005E1D6A">
        <w:rPr>
          <w:rFonts w:ascii="Times New Roman" w:eastAsia="Times New Roman" w:hAnsi="Times New Roman" w:cs="Times New Roman"/>
          <w:sz w:val="24"/>
          <w:szCs w:val="24"/>
          <w:lang w:val="en-US"/>
        </w:rPr>
        <w:t>techninės</w:t>
      </w:r>
      <w:proofErr w:type="spellEnd"/>
      <w:r w:rsidR="005E1D6A">
        <w:rPr>
          <w:rFonts w:ascii="Times New Roman" w:eastAsia="Times New Roman" w:hAnsi="Times New Roman" w:cs="Times New Roman"/>
          <w:sz w:val="24"/>
          <w:szCs w:val="24"/>
          <w:lang w:val="en-US"/>
        </w:rPr>
        <w:t xml:space="preserve"> </w:t>
      </w:r>
      <w:proofErr w:type="spellStart"/>
      <w:r w:rsidR="005E1D6A">
        <w:rPr>
          <w:rFonts w:ascii="Times New Roman" w:eastAsia="Times New Roman" w:hAnsi="Times New Roman" w:cs="Times New Roman"/>
          <w:sz w:val="24"/>
          <w:szCs w:val="24"/>
          <w:lang w:val="en-US"/>
        </w:rPr>
        <w:t>specifikacijos</w:t>
      </w:r>
      <w:proofErr w:type="spellEnd"/>
      <w:r w:rsidR="005E1D6A">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punkte</w:t>
      </w:r>
      <w:proofErr w:type="spellEnd"/>
      <w:r w:rsidR="1217FD95" w:rsidRPr="004A381D">
        <w:rPr>
          <w:rFonts w:ascii="Times New Roman" w:eastAsia="Times New Roman" w:hAnsi="Times New Roman" w:cs="Times New Roman"/>
          <w:sz w:val="24"/>
          <w:szCs w:val="24"/>
          <w:lang w:val="en-US"/>
        </w:rPr>
        <w:t xml:space="preserve"> 6.1 </w:t>
      </w:r>
      <w:proofErr w:type="spellStart"/>
      <w:r w:rsidR="1217FD95" w:rsidRPr="004A381D">
        <w:rPr>
          <w:rFonts w:ascii="Times New Roman" w:eastAsia="Times New Roman" w:hAnsi="Times New Roman" w:cs="Times New Roman"/>
          <w:sz w:val="24"/>
          <w:szCs w:val="24"/>
          <w:lang w:val="en-US"/>
        </w:rPr>
        <w:t>pateiktas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tematines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sritis</w:t>
      </w:r>
      <w:proofErr w:type="spellEnd"/>
      <w:r w:rsidR="04B9B5CA" w:rsidRPr="004A381D">
        <w:rPr>
          <w:rFonts w:ascii="Times New Roman" w:eastAsia="Times New Roman" w:hAnsi="Times New Roman" w:cs="Times New Roman"/>
          <w:sz w:val="24"/>
          <w:szCs w:val="24"/>
          <w:lang w:val="en-US"/>
        </w:rPr>
        <w:t>.</w:t>
      </w:r>
      <w:r w:rsidRPr="004A381D">
        <w:rPr>
          <w:rFonts w:ascii="Times New Roman" w:eastAsia="Times New Roman" w:hAnsi="Times New Roman" w:cs="Times New Roman"/>
          <w:sz w:val="24"/>
          <w:szCs w:val="24"/>
          <w:lang w:eastAsia="en-US"/>
          <w14:ligatures w14:val="standardContextual"/>
        </w:rPr>
        <w:t xml:space="preserve"> </w:t>
      </w:r>
    </w:p>
    <w:p w14:paraId="01AF6173" w14:textId="77777777" w:rsidR="002E78F0" w:rsidRPr="002E78F0" w:rsidRDefault="002E78F0" w:rsidP="001B5169">
      <w:pPr>
        <w:pStyle w:val="ListParagraph"/>
        <w:numPr>
          <w:ilvl w:val="1"/>
          <w:numId w:val="27"/>
        </w:numPr>
        <w:ind w:firstLine="491"/>
        <w:jc w:val="both"/>
        <w:rPr>
          <w:rFonts w:ascii="Times New Roman" w:hAnsi="Times New Roman" w:cs="Times New Roman"/>
          <w:sz w:val="24"/>
          <w:szCs w:val="24"/>
          <w:lang w:eastAsia="en-US"/>
          <w14:ligatures w14:val="standardContextual"/>
        </w:rPr>
      </w:pPr>
      <w:r w:rsidRPr="002E78F0">
        <w:rPr>
          <w:rFonts w:ascii="Times New Roman" w:hAnsi="Times New Roman" w:cs="Times New Roman"/>
          <w:sz w:val="24"/>
          <w:szCs w:val="24"/>
          <w:lang w:eastAsia="en-US"/>
          <w14:ligatures w14:val="standardContextual"/>
        </w:rPr>
        <w:t xml:space="preserve">Turi būti naudojami UTF-8 kodavimo standartiniai TMX (angl. </w:t>
      </w:r>
      <w:proofErr w:type="spellStart"/>
      <w:r w:rsidRPr="002E78F0">
        <w:rPr>
          <w:rFonts w:ascii="Times New Roman" w:hAnsi="Times New Roman" w:cs="Times New Roman"/>
          <w:sz w:val="24"/>
          <w:szCs w:val="24"/>
          <w:lang w:eastAsia="en-US"/>
          <w14:ligatures w14:val="standardContextual"/>
        </w:rPr>
        <w:t>Translation</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Memory</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eXchange</w:t>
      </w:r>
      <w:proofErr w:type="spellEnd"/>
      <w:r w:rsidRPr="002E78F0">
        <w:rPr>
          <w:rFonts w:ascii="Times New Roman" w:hAnsi="Times New Roman" w:cs="Times New Roman"/>
          <w:sz w:val="24"/>
          <w:szCs w:val="24"/>
          <w:lang w:eastAsia="en-US"/>
          <w14:ligatures w14:val="standardContextual"/>
        </w:rPr>
        <w:t xml:space="preserve">) ir XLIFF (XML </w:t>
      </w:r>
      <w:proofErr w:type="spellStart"/>
      <w:r w:rsidRPr="002E78F0">
        <w:rPr>
          <w:rFonts w:ascii="Times New Roman" w:hAnsi="Times New Roman" w:cs="Times New Roman"/>
          <w:sz w:val="24"/>
          <w:szCs w:val="24"/>
          <w:lang w:eastAsia="en-US"/>
          <w14:ligatures w14:val="standardContextual"/>
        </w:rPr>
        <w:t>Localisation</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Interchange</w:t>
      </w:r>
      <w:proofErr w:type="spellEnd"/>
      <w:r w:rsidRPr="002E78F0">
        <w:rPr>
          <w:rFonts w:ascii="Times New Roman" w:hAnsi="Times New Roman" w:cs="Times New Roman"/>
          <w:sz w:val="24"/>
          <w:szCs w:val="24"/>
          <w:lang w:eastAsia="en-US"/>
          <w14:ligatures w14:val="standardContextual"/>
        </w:rPr>
        <w:t xml:space="preserve"> File </w:t>
      </w:r>
      <w:proofErr w:type="spellStart"/>
      <w:r w:rsidRPr="002E78F0">
        <w:rPr>
          <w:rFonts w:ascii="Times New Roman" w:hAnsi="Times New Roman" w:cs="Times New Roman"/>
          <w:sz w:val="24"/>
          <w:szCs w:val="24"/>
          <w:lang w:eastAsia="en-US"/>
          <w14:ligatures w14:val="standardContextual"/>
        </w:rPr>
        <w:t>Format</w:t>
      </w:r>
      <w:proofErr w:type="spellEnd"/>
      <w:r w:rsidRPr="002E78F0">
        <w:rPr>
          <w:rFonts w:ascii="Times New Roman" w:hAnsi="Times New Roman" w:cs="Times New Roman"/>
          <w:sz w:val="24"/>
          <w:szCs w:val="24"/>
          <w:lang w:eastAsia="en-US"/>
          <w14:ligatures w14:val="standardContextual"/>
        </w:rPr>
        <w:t xml:space="preserve">) duomenų standartų formatai duomenų formatai arba lygiaverčiai formatai lygiagrečiam tekstynui ir UTF-8 kodavimo TXT </w:t>
      </w:r>
      <w:r w:rsidRPr="002E78F0">
        <w:rPr>
          <w:rFonts w:ascii="Times New Roman" w:hAnsi="Times New Roman" w:cs="Times New Roman"/>
          <w:sz w:val="24"/>
          <w:szCs w:val="24"/>
          <w:lang w:eastAsia="en-US"/>
          <w14:ligatures w14:val="standardContextual"/>
        </w:rPr>
        <w:lastRenderedPageBreak/>
        <w:t xml:space="preserve">(angl. </w:t>
      </w:r>
      <w:proofErr w:type="spellStart"/>
      <w:r w:rsidRPr="002E78F0">
        <w:rPr>
          <w:rFonts w:ascii="Times New Roman" w:hAnsi="Times New Roman" w:cs="Times New Roman"/>
          <w:sz w:val="24"/>
          <w:szCs w:val="24"/>
          <w:lang w:eastAsia="en-US"/>
          <w14:ligatures w14:val="standardContextual"/>
        </w:rPr>
        <w:t>Text</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Document</w:t>
      </w:r>
      <w:proofErr w:type="spellEnd"/>
      <w:r w:rsidRPr="002E78F0">
        <w:rPr>
          <w:rFonts w:ascii="Times New Roman" w:hAnsi="Times New Roman" w:cs="Times New Roman"/>
          <w:sz w:val="24"/>
          <w:szCs w:val="24"/>
          <w:lang w:eastAsia="en-US"/>
          <w14:ligatures w14:val="standardContextual"/>
        </w:rPr>
        <w:t xml:space="preserve"> File) arba lygiavertis formatas vienkalbiams tekstynams. Formatų lygiavertiškumą turi įrodyti Teikėjas.</w:t>
      </w:r>
    </w:p>
    <w:p w14:paraId="686DC6AC" w14:textId="77777777" w:rsidR="009A4827" w:rsidRPr="004A381D" w:rsidRDefault="009A4827" w:rsidP="009A4827">
      <w:pPr>
        <w:tabs>
          <w:tab w:val="left" w:pos="1276"/>
          <w:tab w:val="left" w:pos="1418"/>
        </w:tabs>
        <w:spacing w:line="259" w:lineRule="auto"/>
        <w:jc w:val="both"/>
        <w:rPr>
          <w:rFonts w:ascii="Times New Roman" w:hAnsi="Times New Roman" w:cs="Times New Roman"/>
          <w:sz w:val="24"/>
          <w:szCs w:val="24"/>
          <w:lang w:eastAsia="en-US"/>
          <w14:ligatures w14:val="standardContextual"/>
        </w:rPr>
      </w:pPr>
    </w:p>
    <w:p w14:paraId="62E227B7" w14:textId="05970169" w:rsidR="0038790E" w:rsidRPr="004A381D" w:rsidRDefault="007E3370" w:rsidP="001B27DA">
      <w:pPr>
        <w:tabs>
          <w:tab w:val="left" w:pos="851"/>
        </w:tabs>
        <w:spacing w:after="120" w:line="240" w:lineRule="auto"/>
        <w:ind w:firstLine="851"/>
        <w:rPr>
          <w:rFonts w:ascii="Times New Roman" w:hAnsi="Times New Roman" w:cs="Times New Roman"/>
          <w:b/>
          <w:bCs/>
          <w:sz w:val="24"/>
          <w:szCs w:val="24"/>
        </w:rPr>
      </w:pPr>
      <w:r w:rsidRPr="004A381D">
        <w:rPr>
          <w:rFonts w:ascii="Times New Roman" w:eastAsiaTheme="minorHAnsi" w:hAnsi="Times New Roman" w:cs="Times New Roman"/>
          <w:sz w:val="24"/>
          <w:szCs w:val="24"/>
          <w:lang w:eastAsia="en-US"/>
          <w14:ligatures w14:val="standardContextual"/>
        </w:rPr>
        <w:t xml:space="preserve">7. </w:t>
      </w:r>
      <w:r w:rsidRPr="004A381D">
        <w:rPr>
          <w:rFonts w:ascii="Times New Roman" w:eastAsiaTheme="minorHAnsi" w:hAnsi="Times New Roman" w:cs="Times New Roman"/>
          <w:b/>
          <w:bCs/>
          <w:sz w:val="24"/>
          <w:szCs w:val="24"/>
          <w:lang w:eastAsia="en-US"/>
          <w14:ligatures w14:val="standardContextual"/>
        </w:rPr>
        <w:t>Reikalavimai</w:t>
      </w:r>
      <w:r w:rsidR="004E5B6B" w:rsidRPr="004A381D">
        <w:rPr>
          <w:rFonts w:ascii="Times New Roman" w:eastAsiaTheme="minorHAnsi" w:hAnsi="Times New Roman" w:cs="Times New Roman"/>
          <w:b/>
          <w:bCs/>
          <w:sz w:val="24"/>
          <w:szCs w:val="24"/>
          <w:lang w:eastAsia="en-US"/>
          <w14:ligatures w14:val="standardContextual"/>
        </w:rPr>
        <w:t xml:space="preserve"> dokume</w:t>
      </w:r>
      <w:r w:rsidR="004E5B6B" w:rsidRPr="004A381D">
        <w:rPr>
          <w:rFonts w:ascii="Times New Roman" w:hAnsi="Times New Roman" w:cs="Times New Roman"/>
          <w:b/>
          <w:bCs/>
          <w:sz w:val="24"/>
          <w:szCs w:val="24"/>
        </w:rPr>
        <w:t>ntams</w:t>
      </w:r>
      <w:r w:rsidR="007B135D" w:rsidRPr="004A381D">
        <w:rPr>
          <w:rFonts w:ascii="Times New Roman" w:hAnsi="Times New Roman" w:cs="Times New Roman"/>
          <w:b/>
          <w:bCs/>
          <w:sz w:val="24"/>
          <w:szCs w:val="24"/>
        </w:rPr>
        <w:t>:</w:t>
      </w:r>
    </w:p>
    <w:p w14:paraId="58B5366D" w14:textId="10D2C343" w:rsidR="007B135D" w:rsidRPr="004A381D" w:rsidRDefault="007B135D" w:rsidP="001B27DA">
      <w:pPr>
        <w:tabs>
          <w:tab w:val="left" w:pos="851"/>
        </w:tabs>
        <w:spacing w:after="120" w:line="240" w:lineRule="auto"/>
        <w:ind w:firstLine="851"/>
        <w:jc w:val="both"/>
        <w:rPr>
          <w:rFonts w:ascii="Times New Roman" w:hAnsi="Times New Roman" w:cs="Times New Roman"/>
          <w:sz w:val="24"/>
          <w:szCs w:val="24"/>
          <w:lang w:eastAsia="en-US"/>
        </w:rPr>
      </w:pPr>
      <w:r w:rsidRPr="004A381D">
        <w:rPr>
          <w:rFonts w:ascii="Times New Roman" w:hAnsi="Times New Roman" w:cs="Times New Roman"/>
          <w:sz w:val="24"/>
          <w:szCs w:val="24"/>
        </w:rPr>
        <w:t xml:space="preserve">7.1. </w:t>
      </w:r>
      <w:r w:rsidR="175CC8CE" w:rsidRPr="004A381D">
        <w:rPr>
          <w:rFonts w:ascii="Times New Roman" w:hAnsi="Times New Roman" w:cs="Times New Roman"/>
          <w:sz w:val="24"/>
          <w:szCs w:val="24"/>
        </w:rPr>
        <w:t xml:space="preserve">Kiekvienam tekstynui </w:t>
      </w:r>
      <w:r w:rsidR="175CC8CE" w:rsidRPr="004A381D">
        <w:rPr>
          <w:rFonts w:ascii="Times New Roman" w:hAnsi="Times New Roman" w:cs="Times New Roman"/>
          <w:sz w:val="24"/>
          <w:szCs w:val="24"/>
          <w:lang w:eastAsia="en-US"/>
          <w14:ligatures w14:val="standardContextual"/>
        </w:rPr>
        <w:t>turi būti parengta dokumentacija, kurioje detaliai apibūdint</w:t>
      </w:r>
      <w:r w:rsidR="007D67E6" w:rsidRPr="004A381D">
        <w:rPr>
          <w:rFonts w:ascii="Times New Roman" w:hAnsi="Times New Roman" w:cs="Times New Roman"/>
          <w:sz w:val="24"/>
          <w:szCs w:val="24"/>
          <w:lang w:eastAsia="en-US"/>
          <w14:ligatures w14:val="standardContextual"/>
        </w:rPr>
        <w:t xml:space="preserve">i bei </w:t>
      </w:r>
      <w:r w:rsidR="006A2641" w:rsidRPr="004A381D">
        <w:rPr>
          <w:rFonts w:ascii="Times New Roman" w:hAnsi="Times New Roman" w:cs="Times New Roman"/>
          <w:sz w:val="24"/>
          <w:szCs w:val="24"/>
          <w:lang w:eastAsia="en-US"/>
          <w14:ligatures w14:val="standardContextual"/>
        </w:rPr>
        <w:t>ap</w:t>
      </w:r>
      <w:r w:rsidR="007D67E6" w:rsidRPr="004A381D">
        <w:rPr>
          <w:rFonts w:ascii="Times New Roman" w:hAnsi="Times New Roman" w:cs="Times New Roman"/>
          <w:sz w:val="24"/>
          <w:szCs w:val="24"/>
          <w:lang w:eastAsia="en-US"/>
          <w14:ligatures w14:val="standardContextual"/>
        </w:rPr>
        <w:t>rašyti</w:t>
      </w:r>
      <w:r w:rsidR="175CC8CE" w:rsidRPr="004A381D">
        <w:rPr>
          <w:rFonts w:ascii="Times New Roman" w:hAnsi="Times New Roman" w:cs="Times New Roman"/>
          <w:sz w:val="24"/>
          <w:szCs w:val="24"/>
          <w:lang w:eastAsia="en-US"/>
          <w14:ligatures w14:val="standardContextual"/>
        </w:rPr>
        <w:t xml:space="preserve"> tekstyn</w:t>
      </w:r>
      <w:r w:rsidR="007D67E6" w:rsidRPr="004A381D">
        <w:rPr>
          <w:rFonts w:ascii="Times New Roman" w:hAnsi="Times New Roman" w:cs="Times New Roman"/>
          <w:sz w:val="24"/>
          <w:szCs w:val="24"/>
          <w:lang w:eastAsia="en-US"/>
          <w14:ligatures w14:val="standardContextual"/>
        </w:rPr>
        <w:t>ai, jų</w:t>
      </w:r>
      <w:r w:rsidR="175CC8CE" w:rsidRPr="004A381D">
        <w:rPr>
          <w:rFonts w:ascii="Times New Roman" w:hAnsi="Times New Roman" w:cs="Times New Roman"/>
          <w:sz w:val="24"/>
          <w:szCs w:val="24"/>
          <w:lang w:eastAsia="en-US"/>
          <w14:ligatures w14:val="standardContextual"/>
        </w:rPr>
        <w:t xml:space="preserve"> struktūra, </w:t>
      </w:r>
      <w:r w:rsidR="00831122" w:rsidRPr="004A381D">
        <w:rPr>
          <w:rFonts w:ascii="Times New Roman" w:hAnsi="Times New Roman" w:cs="Times New Roman"/>
          <w:sz w:val="24"/>
          <w:szCs w:val="24"/>
          <w:lang w:eastAsia="en-US"/>
        </w:rPr>
        <w:t>tekstynų naudojimo instrukcijos, taikymo rekomendacijos, rekomendacijos tolesniam tekstynui pildymui ir plėtrai.</w:t>
      </w:r>
    </w:p>
    <w:p w14:paraId="765DAF0E" w14:textId="4D342E7F" w:rsidR="007B135D" w:rsidRDefault="354FEF54" w:rsidP="6902E7EB">
      <w:pPr>
        <w:pStyle w:val="ListParagraph"/>
        <w:spacing w:after="120" w:line="240" w:lineRule="auto"/>
        <w:ind w:left="0" w:firstLine="851"/>
        <w:jc w:val="both"/>
        <w:rPr>
          <w:rFonts w:ascii="Times New Roman" w:hAnsi="Times New Roman" w:cs="Times New Roman"/>
          <w:sz w:val="24"/>
          <w:szCs w:val="24"/>
          <w:lang w:eastAsia="en-US"/>
        </w:rPr>
      </w:pPr>
      <w:r w:rsidRPr="004A381D">
        <w:rPr>
          <w:rFonts w:ascii="Times New Roman" w:hAnsi="Times New Roman" w:cs="Times New Roman"/>
          <w:sz w:val="24"/>
          <w:szCs w:val="24"/>
          <w:lang w:eastAsia="en-US"/>
        </w:rPr>
        <w:t xml:space="preserve">7.2. </w:t>
      </w:r>
      <w:r w:rsidR="4693E96E" w:rsidRPr="004A381D">
        <w:rPr>
          <w:rFonts w:ascii="Times New Roman" w:hAnsi="Times New Roman" w:cs="Times New Roman"/>
          <w:sz w:val="24"/>
          <w:szCs w:val="24"/>
          <w:lang w:eastAsia="en-US"/>
        </w:rPr>
        <w:t xml:space="preserve">Kiekvienam </w:t>
      </w:r>
      <w:r w:rsidR="0092218A" w:rsidRPr="004A381D">
        <w:rPr>
          <w:rFonts w:ascii="Times New Roman" w:hAnsi="Times New Roman" w:cs="Times New Roman"/>
          <w:sz w:val="24"/>
          <w:szCs w:val="24"/>
          <w:lang w:eastAsia="en-US"/>
        </w:rPr>
        <w:t>sukurtam</w:t>
      </w:r>
      <w:r w:rsidR="4693E96E" w:rsidRPr="004A381D">
        <w:rPr>
          <w:rFonts w:ascii="Times New Roman" w:hAnsi="Times New Roman" w:cs="Times New Roman"/>
          <w:sz w:val="24"/>
          <w:szCs w:val="24"/>
          <w:lang w:eastAsia="en-US"/>
        </w:rPr>
        <w:t xml:space="preserve"> tekstynui turi būti parengta dokumentacija, </w:t>
      </w:r>
      <w:r w:rsidR="00831122" w:rsidRPr="004A381D">
        <w:rPr>
          <w:rFonts w:ascii="Times New Roman" w:hAnsi="Times New Roman" w:cs="Times New Roman"/>
          <w:sz w:val="24"/>
          <w:szCs w:val="24"/>
          <w:lang w:eastAsia="en-US"/>
        </w:rPr>
        <w:t xml:space="preserve">identifikuojanti šaltinius, iš kurių rinkta medžiaga tekstyno formavimui. Dokumentavimas ir informacija apie tekstas-šaltinis indeksavimą turi leisti </w:t>
      </w:r>
      <w:r w:rsidR="00DA762C" w:rsidRPr="004A381D">
        <w:rPr>
          <w:rFonts w:ascii="Times New Roman" w:hAnsi="Times New Roman" w:cs="Times New Roman"/>
          <w:sz w:val="24"/>
          <w:szCs w:val="24"/>
          <w:lang w:eastAsia="en-US"/>
        </w:rPr>
        <w:t>U</w:t>
      </w:r>
      <w:r w:rsidR="00831122" w:rsidRPr="004A381D">
        <w:rPr>
          <w:rFonts w:ascii="Times New Roman" w:hAnsi="Times New Roman" w:cs="Times New Roman"/>
          <w:sz w:val="24"/>
          <w:szCs w:val="24"/>
          <w:lang w:eastAsia="en-US"/>
        </w:rPr>
        <w:t xml:space="preserve">žsakovui patikrinti šaltinio teksto atitiktį tekstyne panaudotam variantui. </w:t>
      </w:r>
    </w:p>
    <w:p w14:paraId="0F8FDA10" w14:textId="252054B2" w:rsidR="007B135D" w:rsidRPr="004A381D" w:rsidRDefault="00E024FB" w:rsidP="6902E7EB">
      <w:pPr>
        <w:pStyle w:val="ListParagraph"/>
        <w:spacing w:after="120" w:line="240" w:lineRule="auto"/>
        <w:ind w:left="0" w:firstLine="851"/>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7.3. </w:t>
      </w:r>
      <w:r w:rsidRPr="00EB530E">
        <w:rPr>
          <w:rFonts w:ascii="Times New Roman" w:hAnsi="Times New Roman" w:cs="Times New Roman"/>
          <w:sz w:val="24"/>
          <w:szCs w:val="24"/>
          <w:lang w:eastAsia="en-US"/>
        </w:rPr>
        <w:t>Papunktyje 6.2 nustatytas reikalavimas</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14:ligatures w14:val="standardContextual"/>
        </w:rPr>
        <w:t>kita</w:t>
      </w:r>
      <w:r w:rsidRPr="00EB530E">
        <w:rPr>
          <w:rFonts w:ascii="Times New Roman" w:hAnsi="Times New Roman" w:cs="Times New Roman"/>
          <w:sz w:val="24"/>
          <w:szCs w:val="24"/>
          <w:lang w:eastAsia="en-US"/>
          <w14:ligatures w14:val="standardContextual"/>
        </w:rPr>
        <w:t xml:space="preserve">s </w:t>
      </w:r>
      <w:r>
        <w:rPr>
          <w:rFonts w:ascii="Times New Roman" w:hAnsi="Times New Roman" w:cs="Times New Roman"/>
          <w:sz w:val="24"/>
          <w:szCs w:val="24"/>
          <w:lang w:eastAsia="en-US"/>
          <w14:ligatures w14:val="standardContextual"/>
        </w:rPr>
        <w:t>medicinos</w:t>
      </w:r>
      <w:r w:rsidRPr="00EB530E">
        <w:rPr>
          <w:rFonts w:ascii="Times New Roman" w:hAnsi="Times New Roman" w:cs="Times New Roman"/>
          <w:sz w:val="24"/>
          <w:szCs w:val="24"/>
          <w:lang w:eastAsia="en-US"/>
          <w14:ligatures w14:val="standardContextual"/>
        </w:rPr>
        <w:t xml:space="preserve"> tem</w:t>
      </w:r>
      <w:r>
        <w:rPr>
          <w:rFonts w:ascii="Times New Roman" w:hAnsi="Times New Roman" w:cs="Times New Roman"/>
          <w:sz w:val="24"/>
          <w:szCs w:val="24"/>
          <w:lang w:eastAsia="en-US"/>
          <w14:ligatures w14:val="standardContextual"/>
        </w:rPr>
        <w:t>a</w:t>
      </w:r>
      <w:r w:rsidRPr="00EB530E">
        <w:rPr>
          <w:rFonts w:ascii="Times New Roman" w:hAnsi="Times New Roman" w:cs="Times New Roman"/>
          <w:sz w:val="24"/>
          <w:szCs w:val="24"/>
          <w:lang w:eastAsia="en-US"/>
          <w14:ligatures w14:val="standardContextual"/>
        </w:rPr>
        <w:t>s suderint</w:t>
      </w:r>
      <w:r>
        <w:rPr>
          <w:rFonts w:ascii="Times New Roman" w:hAnsi="Times New Roman" w:cs="Times New Roman"/>
          <w:sz w:val="24"/>
          <w:szCs w:val="24"/>
          <w:lang w:eastAsia="en-US"/>
          <w14:ligatures w14:val="standardContextual"/>
        </w:rPr>
        <w:t>i</w:t>
      </w:r>
      <w:r w:rsidRPr="00EB530E">
        <w:rPr>
          <w:rFonts w:ascii="Times New Roman" w:hAnsi="Times New Roman" w:cs="Times New Roman"/>
          <w:sz w:val="24"/>
          <w:szCs w:val="24"/>
          <w:lang w:eastAsia="en-US"/>
          <w14:ligatures w14:val="standardContextual"/>
        </w:rPr>
        <w:t xml:space="preserve"> su Užsakovu</w:t>
      </w:r>
      <w:r>
        <w:rPr>
          <w:rFonts w:ascii="Times New Roman" w:hAnsi="Times New Roman" w:cs="Times New Roman"/>
          <w:sz w:val="24"/>
          <w:szCs w:val="24"/>
          <w:lang w:eastAsia="en-US"/>
          <w14:ligatures w14:val="standardContextual"/>
        </w:rPr>
        <w:t>)</w:t>
      </w:r>
      <w:r w:rsidRPr="00EB530E">
        <w:rPr>
          <w:rFonts w:ascii="Times New Roman" w:hAnsi="Times New Roman" w:cs="Times New Roman"/>
          <w:sz w:val="24"/>
          <w:szCs w:val="24"/>
          <w:lang w:eastAsia="en-US"/>
        </w:rPr>
        <w:t xml:space="preserve"> turi būti išpildytas per </w:t>
      </w:r>
      <w:r>
        <w:rPr>
          <w:rFonts w:ascii="Times New Roman" w:hAnsi="Times New Roman" w:cs="Times New Roman"/>
          <w:sz w:val="24"/>
          <w:szCs w:val="24"/>
          <w:lang w:eastAsia="en-US"/>
        </w:rPr>
        <w:t>1 (</w:t>
      </w:r>
      <w:r w:rsidRPr="00EB530E">
        <w:rPr>
          <w:rFonts w:ascii="Times New Roman" w:hAnsi="Times New Roman" w:cs="Times New Roman"/>
          <w:sz w:val="24"/>
          <w:szCs w:val="24"/>
          <w:lang w:eastAsia="en-US"/>
        </w:rPr>
        <w:t>vieną</w:t>
      </w:r>
      <w:r>
        <w:rPr>
          <w:rFonts w:ascii="Times New Roman" w:hAnsi="Times New Roman" w:cs="Times New Roman"/>
          <w:sz w:val="24"/>
          <w:szCs w:val="24"/>
          <w:lang w:eastAsia="en-US"/>
        </w:rPr>
        <w:t>)</w:t>
      </w:r>
      <w:r w:rsidRPr="00EB530E">
        <w:rPr>
          <w:rFonts w:ascii="Times New Roman" w:hAnsi="Times New Roman" w:cs="Times New Roman"/>
          <w:sz w:val="24"/>
          <w:szCs w:val="24"/>
          <w:lang w:eastAsia="en-US"/>
        </w:rPr>
        <w:t xml:space="preserve"> mėnesį nuo Sutarties pasirašymo dienos.</w:t>
      </w:r>
      <w:r w:rsidR="55155671" w:rsidRPr="004A381D">
        <w:rPr>
          <w:rFonts w:ascii="Times New Roman" w:hAnsi="Times New Roman" w:cs="Times New Roman"/>
          <w:sz w:val="24"/>
          <w:szCs w:val="24"/>
          <w:lang w:eastAsia="en-US"/>
        </w:rPr>
        <w:t>7.</w:t>
      </w:r>
      <w:r>
        <w:rPr>
          <w:rFonts w:ascii="Times New Roman" w:hAnsi="Times New Roman" w:cs="Times New Roman"/>
          <w:sz w:val="24"/>
          <w:szCs w:val="24"/>
          <w:lang w:val="en-US" w:eastAsia="en-US"/>
        </w:rPr>
        <w:t>4</w:t>
      </w:r>
      <w:r w:rsidR="55155671" w:rsidRPr="004A381D">
        <w:rPr>
          <w:rFonts w:ascii="Times New Roman" w:hAnsi="Times New Roman" w:cs="Times New Roman"/>
          <w:sz w:val="24"/>
          <w:szCs w:val="24"/>
          <w:lang w:eastAsia="en-US"/>
        </w:rPr>
        <w:t xml:space="preserve">. Turi būti pateikta detali </w:t>
      </w:r>
      <w:r w:rsidR="00831122" w:rsidRPr="004A381D">
        <w:rPr>
          <w:rFonts w:ascii="Times New Roman" w:hAnsi="Times New Roman" w:cs="Times New Roman"/>
          <w:sz w:val="24"/>
          <w:szCs w:val="24"/>
          <w:lang w:eastAsia="en-US"/>
        </w:rPr>
        <w:t xml:space="preserve">tekstynų </w:t>
      </w:r>
      <w:r w:rsidR="55155671" w:rsidRPr="004A381D">
        <w:rPr>
          <w:rFonts w:ascii="Times New Roman" w:hAnsi="Times New Roman" w:cs="Times New Roman"/>
          <w:sz w:val="24"/>
          <w:szCs w:val="24"/>
          <w:lang w:eastAsia="en-US"/>
        </w:rPr>
        <w:t>statistika įvairiais pjūviais</w:t>
      </w:r>
      <w:r w:rsidR="00FC7228" w:rsidRPr="004A381D">
        <w:rPr>
          <w:rFonts w:ascii="Times New Roman" w:hAnsi="Times New Roman" w:cs="Times New Roman"/>
          <w:sz w:val="24"/>
          <w:szCs w:val="24"/>
          <w:lang w:eastAsia="en-US"/>
        </w:rPr>
        <w:t>. Pjūvių sąrašas turi būti suderintas su Užsakovu</w:t>
      </w:r>
      <w:r w:rsidR="00503C9F">
        <w:rPr>
          <w:rFonts w:ascii="Times New Roman" w:hAnsi="Times New Roman" w:cs="Times New Roman"/>
          <w:sz w:val="24"/>
          <w:szCs w:val="24"/>
          <w:lang w:eastAsia="en-US"/>
        </w:rPr>
        <w:t>. Pjūviais laikoma</w:t>
      </w:r>
      <w:r w:rsidR="009852B8">
        <w:rPr>
          <w:rFonts w:ascii="Times New Roman" w:hAnsi="Times New Roman" w:cs="Times New Roman"/>
          <w:sz w:val="24"/>
          <w:szCs w:val="24"/>
          <w:lang w:eastAsia="en-US"/>
        </w:rPr>
        <w:t>,</w:t>
      </w:r>
      <w:r w:rsidR="00503C9F">
        <w:rPr>
          <w:rFonts w:ascii="Times New Roman" w:hAnsi="Times New Roman" w:cs="Times New Roman"/>
          <w:sz w:val="24"/>
          <w:szCs w:val="24"/>
          <w:lang w:eastAsia="en-US"/>
        </w:rPr>
        <w:t xml:space="preserve"> pvz. tekstyno struktūra išreikšta procentais pagal temas, tekstyno struktūra išreikšta žodžių skaičiumi pagal temas, tekstyno struktūra išreikšta sakinių skaičiumi pagal temas, šaltinių statistinė analizė ir pan.</w:t>
      </w:r>
    </w:p>
    <w:p w14:paraId="039856DD" w14:textId="645E0089" w:rsidR="007B135D" w:rsidRPr="004A381D" w:rsidRDefault="55155671" w:rsidP="00463B27">
      <w:pPr>
        <w:pStyle w:val="ListParagraph"/>
        <w:spacing w:after="120" w:line="240" w:lineRule="auto"/>
        <w:ind w:left="0" w:firstLine="851"/>
        <w:jc w:val="both"/>
        <w:rPr>
          <w:rFonts w:ascii="Times New Roman" w:hAnsi="Times New Roman" w:cs="Times New Roman"/>
          <w:sz w:val="24"/>
          <w:szCs w:val="24"/>
          <w:lang w:eastAsia="en-US"/>
        </w:rPr>
      </w:pPr>
      <w:r w:rsidRPr="004A381D">
        <w:rPr>
          <w:rFonts w:ascii="Times New Roman" w:hAnsi="Times New Roman" w:cs="Times New Roman"/>
          <w:sz w:val="24"/>
          <w:szCs w:val="24"/>
          <w:lang w:eastAsia="en-US"/>
        </w:rPr>
        <w:t>7.</w:t>
      </w:r>
      <w:r w:rsidR="00E024FB">
        <w:rPr>
          <w:rFonts w:ascii="Times New Roman" w:hAnsi="Times New Roman" w:cs="Times New Roman"/>
          <w:sz w:val="24"/>
          <w:szCs w:val="24"/>
          <w:lang w:eastAsia="en-US"/>
        </w:rPr>
        <w:t>5</w:t>
      </w:r>
      <w:r w:rsidRPr="004A381D">
        <w:rPr>
          <w:rFonts w:ascii="Times New Roman" w:hAnsi="Times New Roman" w:cs="Times New Roman"/>
          <w:sz w:val="24"/>
          <w:szCs w:val="24"/>
          <w:lang w:eastAsia="en-US"/>
        </w:rPr>
        <w:t xml:space="preserve">. </w:t>
      </w:r>
      <w:r w:rsidR="00E11804" w:rsidRPr="004A381D">
        <w:rPr>
          <w:rFonts w:ascii="Times New Roman" w:hAnsi="Times New Roman" w:cs="Times New Roman"/>
          <w:sz w:val="24"/>
          <w:szCs w:val="24"/>
          <w:lang w:eastAsia="en-US"/>
        </w:rPr>
        <w:t>Paslaugų rezultatai turi būti aprašyti metaduomenimis, kurių formatą ir standartą nustato Lietuvos teisės aktai, reguliuojantys valstybės informacinių išteklių valdymą ir tvarkymą. Paslaugų rezultatų aprašymo metaduomenimis detalizavimas turi būti suderintas su Užsakovu ir įtrauktas į Paslaugų rezultatų kūrimo pažangos stebėsenos reglamentą (toliau – Reglamentas)</w:t>
      </w:r>
      <w:r w:rsidRPr="004A381D">
        <w:rPr>
          <w:rFonts w:ascii="Times New Roman" w:hAnsi="Times New Roman" w:cs="Times New Roman"/>
          <w:sz w:val="24"/>
          <w:szCs w:val="24"/>
          <w:lang w:eastAsia="en-US"/>
        </w:rPr>
        <w:t>.</w:t>
      </w:r>
    </w:p>
    <w:p w14:paraId="7EED5AA5" w14:textId="054779BD" w:rsidR="007B135D" w:rsidRPr="004A381D" w:rsidRDefault="706754FB" w:rsidP="6902E7EB">
      <w:pPr>
        <w:pStyle w:val="ListParagraph"/>
        <w:spacing w:after="120" w:line="240" w:lineRule="auto"/>
        <w:ind w:left="0" w:firstLine="851"/>
        <w:jc w:val="both"/>
        <w:rPr>
          <w:rFonts w:ascii="Times New Roman" w:eastAsia="Times New Roman" w:hAnsi="Times New Roman" w:cs="Times New Roman"/>
          <w:sz w:val="24"/>
          <w:szCs w:val="24"/>
        </w:rPr>
      </w:pPr>
      <w:r w:rsidRPr="004A381D">
        <w:rPr>
          <w:rFonts w:ascii="Times New Roman" w:hAnsi="Times New Roman" w:cs="Times New Roman"/>
          <w:sz w:val="24"/>
          <w:szCs w:val="24"/>
          <w:lang w:eastAsia="en-US"/>
        </w:rPr>
        <w:t>7.</w:t>
      </w:r>
      <w:r w:rsidR="00E024FB">
        <w:rPr>
          <w:rFonts w:ascii="Times New Roman" w:hAnsi="Times New Roman" w:cs="Times New Roman"/>
          <w:sz w:val="24"/>
          <w:szCs w:val="24"/>
          <w:lang w:eastAsia="en-US"/>
        </w:rPr>
        <w:t>6</w:t>
      </w:r>
      <w:r w:rsidRPr="004A381D">
        <w:rPr>
          <w:rFonts w:ascii="Times New Roman" w:hAnsi="Times New Roman" w:cs="Times New Roman"/>
          <w:sz w:val="24"/>
          <w:szCs w:val="24"/>
          <w:lang w:eastAsia="en-US"/>
        </w:rPr>
        <w:t xml:space="preserve">. </w:t>
      </w:r>
      <w:r w:rsidR="4CEE1170" w:rsidRPr="004A381D">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 Dokumentų galutinės versijos turi būti pateiktos elektroniniu (MS Word arba kitu su Perkančiąja</w:t>
      </w:r>
      <w:r w:rsidR="4CEE1170" w:rsidRPr="004A381D">
        <w:rPr>
          <w:rFonts w:ascii="Times New Roman" w:eastAsia="Times New Roman" w:hAnsi="Times New Roman" w:cs="Times New Roman"/>
          <w:sz w:val="24"/>
          <w:szCs w:val="24"/>
        </w:rPr>
        <w:t xml:space="preserve"> organizacija suderintu redagavimui tinkamu formatu).</w:t>
      </w:r>
      <w:r w:rsidR="29E6BC16" w:rsidRPr="004A381D">
        <w:rPr>
          <w:rFonts w:ascii="Times New Roman" w:eastAsia="Times New Roman" w:hAnsi="Times New Roman" w:cs="Times New Roman"/>
          <w:sz w:val="24"/>
          <w:szCs w:val="24"/>
        </w:rPr>
        <w:t xml:space="preserve"> Pastabos bei korekcijos dokumentų projektuose turi būti teikiamos MS Office programinio paketo (ar lygiaverčio) pakeitimų sekimo (angl. </w:t>
      </w:r>
      <w:proofErr w:type="spellStart"/>
      <w:r w:rsidR="29E6BC16" w:rsidRPr="004A381D">
        <w:rPr>
          <w:rFonts w:ascii="Times New Roman" w:eastAsia="Times New Roman" w:hAnsi="Times New Roman" w:cs="Times New Roman"/>
          <w:sz w:val="24"/>
          <w:szCs w:val="24"/>
        </w:rPr>
        <w:t>track</w:t>
      </w:r>
      <w:proofErr w:type="spellEnd"/>
      <w:r w:rsidR="29E6BC16" w:rsidRPr="004A381D">
        <w:rPr>
          <w:rFonts w:ascii="Times New Roman" w:eastAsia="Times New Roman" w:hAnsi="Times New Roman" w:cs="Times New Roman"/>
          <w:sz w:val="24"/>
          <w:szCs w:val="24"/>
        </w:rPr>
        <w:t xml:space="preserve"> </w:t>
      </w:r>
      <w:proofErr w:type="spellStart"/>
      <w:r w:rsidR="29E6BC16" w:rsidRPr="004A381D">
        <w:rPr>
          <w:rFonts w:ascii="Times New Roman" w:eastAsia="Times New Roman" w:hAnsi="Times New Roman" w:cs="Times New Roman"/>
          <w:sz w:val="24"/>
          <w:szCs w:val="24"/>
        </w:rPr>
        <w:t>changes</w:t>
      </w:r>
      <w:proofErr w:type="spellEnd"/>
      <w:r w:rsidR="29E6BC16" w:rsidRPr="004A381D">
        <w:rPr>
          <w:rFonts w:ascii="Times New Roman" w:eastAsia="Times New Roman" w:hAnsi="Times New Roman" w:cs="Times New Roman"/>
          <w:sz w:val="24"/>
          <w:szCs w:val="24"/>
        </w:rPr>
        <w:t>) bei komentavimo funkcijomis.</w:t>
      </w:r>
    </w:p>
    <w:p w14:paraId="21234C3E" w14:textId="77777777" w:rsidR="002D233E" w:rsidRPr="004A381D" w:rsidRDefault="002D233E" w:rsidP="6902E7EB">
      <w:pPr>
        <w:pStyle w:val="ListParagraph"/>
        <w:spacing w:after="120" w:line="240" w:lineRule="auto"/>
        <w:ind w:left="0" w:firstLine="851"/>
        <w:jc w:val="both"/>
      </w:pPr>
    </w:p>
    <w:p w14:paraId="463D0E81" w14:textId="560209A4" w:rsidR="009707FC" w:rsidRPr="004A381D" w:rsidRDefault="527273AF" w:rsidP="002D233E">
      <w:pPr>
        <w:tabs>
          <w:tab w:val="left" w:pos="851"/>
        </w:tabs>
        <w:spacing w:after="120" w:line="240" w:lineRule="auto"/>
        <w:ind w:firstLine="851"/>
        <w:rPr>
          <w:rFonts w:ascii="Times New Roman" w:eastAsiaTheme="minorHAnsi" w:hAnsi="Times New Roman" w:cs="Times New Roman"/>
          <w:b/>
          <w:bCs/>
          <w:sz w:val="24"/>
          <w:szCs w:val="24"/>
          <w:lang w:eastAsia="en-US"/>
          <w14:ligatures w14:val="standardContextual"/>
        </w:rPr>
      </w:pPr>
      <w:r w:rsidRPr="004A381D">
        <w:rPr>
          <w:rFonts w:ascii="Times New Roman" w:hAnsi="Times New Roman" w:cs="Times New Roman"/>
          <w:b/>
          <w:bCs/>
          <w:sz w:val="24"/>
          <w:szCs w:val="24"/>
          <w:lang w:eastAsia="en-US"/>
        </w:rPr>
        <w:t>8. Teisiniai</w:t>
      </w:r>
      <w:r w:rsidRPr="004A381D">
        <w:rPr>
          <w:rFonts w:ascii="Times New Roman" w:eastAsiaTheme="minorHAnsi" w:hAnsi="Times New Roman" w:cs="Times New Roman"/>
          <w:b/>
          <w:bCs/>
          <w:sz w:val="24"/>
          <w:szCs w:val="24"/>
          <w:lang w:eastAsia="en-US"/>
          <w14:ligatures w14:val="standardContextual"/>
        </w:rPr>
        <w:t xml:space="preserve"> reikalavimai:</w:t>
      </w:r>
    </w:p>
    <w:p w14:paraId="4707731C" w14:textId="4F7E18A7" w:rsidR="00D31751" w:rsidRPr="004A381D" w:rsidRDefault="00912639" w:rsidP="00985EA6">
      <w:pPr>
        <w:tabs>
          <w:tab w:val="left" w:pos="851"/>
        </w:tabs>
        <w:spacing w:after="0" w:line="240" w:lineRule="auto"/>
        <w:ind w:firstLine="851"/>
        <w:rPr>
          <w:rFonts w:ascii="Times New Roman" w:hAnsi="Times New Roman" w:cs="Times New Roman"/>
          <w:sz w:val="24"/>
          <w:szCs w:val="24"/>
          <w:lang w:eastAsia="en-US"/>
        </w:rPr>
      </w:pPr>
      <w:r w:rsidRPr="004A381D">
        <w:rPr>
          <w:rFonts w:ascii="Times New Roman" w:eastAsiaTheme="minorHAnsi" w:hAnsi="Times New Roman" w:cs="Times New Roman"/>
          <w:sz w:val="24"/>
          <w:szCs w:val="24"/>
          <w:lang w:eastAsia="en-US"/>
          <w14:ligatures w14:val="standardContextual"/>
        </w:rPr>
        <w:t xml:space="preserve">8.1. </w:t>
      </w:r>
      <w:r w:rsidR="00570C5C" w:rsidRPr="004A381D">
        <w:rPr>
          <w:rFonts w:ascii="Times New Roman" w:eastAsiaTheme="minorHAnsi" w:hAnsi="Times New Roman" w:cs="Times New Roman"/>
          <w:sz w:val="24"/>
          <w:szCs w:val="24"/>
          <w:lang w:eastAsia="en-US"/>
          <w14:ligatures w14:val="standardContextual"/>
        </w:rPr>
        <w:t>Kuriant</w:t>
      </w:r>
      <w:r w:rsidR="00570C5C" w:rsidRPr="004A381D">
        <w:rPr>
          <w:rFonts w:ascii="Times New Roman" w:hAnsi="Times New Roman" w:cs="Times New Roman"/>
          <w:sz w:val="24"/>
          <w:szCs w:val="24"/>
          <w:lang w:eastAsia="en-US"/>
        </w:rPr>
        <w:t xml:space="preserve"> </w:t>
      </w:r>
      <w:r w:rsidR="527273AF" w:rsidRPr="004A381D">
        <w:rPr>
          <w:rFonts w:ascii="Times New Roman" w:hAnsi="Times New Roman" w:cs="Times New Roman"/>
          <w:sz w:val="24"/>
          <w:szCs w:val="24"/>
          <w:lang w:eastAsia="en-US"/>
        </w:rPr>
        <w:t xml:space="preserve"> </w:t>
      </w:r>
      <w:r w:rsidR="09940FBC" w:rsidRPr="004A381D">
        <w:rPr>
          <w:rFonts w:ascii="Times New Roman" w:hAnsi="Times New Roman" w:cs="Times New Roman"/>
          <w:sz w:val="24"/>
          <w:szCs w:val="24"/>
          <w:lang w:eastAsia="en-US"/>
        </w:rPr>
        <w:t>tekstynus privalu laikytis</w:t>
      </w:r>
      <w:r w:rsidR="1DA9DAE9" w:rsidRPr="004A381D">
        <w:rPr>
          <w:rFonts w:ascii="Times New Roman" w:hAnsi="Times New Roman" w:cs="Times New Roman"/>
          <w:sz w:val="24"/>
          <w:szCs w:val="24"/>
          <w:lang w:eastAsia="en-US"/>
        </w:rPr>
        <w:t>:</w:t>
      </w:r>
    </w:p>
    <w:p w14:paraId="602E8CA7" w14:textId="4846BE10" w:rsidR="00D31751"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hAnsi="Times New Roman" w:cs="Times New Roman"/>
          <w:sz w:val="24"/>
          <w:szCs w:val="24"/>
          <w:lang w:eastAsia="en-US"/>
        </w:rPr>
        <w:t>8.1.1.</w:t>
      </w:r>
      <w:r w:rsidR="1DA9DAE9" w:rsidRPr="004A381D">
        <w:rPr>
          <w:rFonts w:ascii="Times New Roman" w:hAnsi="Times New Roman" w:cs="Times New Roman"/>
          <w:sz w:val="24"/>
          <w:szCs w:val="24"/>
          <w:lang w:eastAsia="en-US"/>
        </w:rPr>
        <w:t xml:space="preserve"> autorių ir gretutines teises reguliuojančių </w:t>
      </w:r>
      <w:r w:rsidR="1DA9DAE9" w:rsidRPr="004A381D">
        <w:rPr>
          <w:rFonts w:ascii="Times New Roman" w:eastAsia="Times New Roman" w:hAnsi="Times New Roman" w:cs="Times New Roman"/>
          <w:sz w:val="24"/>
          <w:szCs w:val="24"/>
        </w:rPr>
        <w:t xml:space="preserve">Lietuvos ir Europos Sąjungos teisės aktų; </w:t>
      </w:r>
    </w:p>
    <w:p w14:paraId="3D215A1A" w14:textId="65DA3A09" w:rsidR="00D31751"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8.1.2. </w:t>
      </w:r>
      <w:r w:rsidR="1DA9DAE9" w:rsidRPr="004A381D">
        <w:rPr>
          <w:rFonts w:ascii="Times New Roman" w:eastAsia="Times New Roman" w:hAnsi="Times New Roman" w:cs="Times New Roman"/>
          <w:sz w:val="24"/>
          <w:szCs w:val="24"/>
        </w:rPr>
        <w:t xml:space="preserve">duomenų apsaugą reguliuojančių </w:t>
      </w:r>
      <w:r w:rsidR="01EA98D2" w:rsidRPr="004A381D">
        <w:rPr>
          <w:rFonts w:ascii="Times New Roman" w:eastAsia="Times New Roman" w:hAnsi="Times New Roman" w:cs="Times New Roman"/>
          <w:sz w:val="24"/>
          <w:szCs w:val="24"/>
        </w:rPr>
        <w:t>Lietuvos ir Europos Sąjungos teisės aktų;</w:t>
      </w:r>
    </w:p>
    <w:p w14:paraId="0484B789" w14:textId="32C5C527" w:rsidR="00681D26"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8.1.3.</w:t>
      </w:r>
      <w:r w:rsidR="01EA98D2" w:rsidRPr="004A381D">
        <w:rPr>
          <w:rFonts w:ascii="Times New Roman" w:eastAsia="Times New Roman" w:hAnsi="Times New Roman" w:cs="Times New Roman"/>
          <w:sz w:val="24"/>
          <w:szCs w:val="24"/>
        </w:rPr>
        <w:t xml:space="preserve"> dirbtinio intelekto sistemoms rengiamų mokymo duomenų kokybę reguliuojančių Lietuvos ir Europos Sąjungos teisės aktų;</w:t>
      </w:r>
    </w:p>
    <w:p w14:paraId="5D476890" w14:textId="4E0E4593" w:rsidR="00681D26" w:rsidRPr="004A381D" w:rsidRDefault="00681D26">
      <w:pPr>
        <w:pStyle w:val="ListParagraph"/>
        <w:spacing w:after="0" w:line="240" w:lineRule="auto"/>
        <w:ind w:left="0" w:firstLine="851"/>
        <w:jc w:val="both"/>
      </w:pPr>
      <w:r w:rsidRPr="004A381D">
        <w:rPr>
          <w:rFonts w:ascii="Times New Roman" w:eastAsia="Times New Roman" w:hAnsi="Times New Roman" w:cs="Times New Roman"/>
          <w:sz w:val="24"/>
          <w:szCs w:val="24"/>
        </w:rPr>
        <w:t>8.1.4</w:t>
      </w:r>
      <w:r w:rsidR="00E657C0">
        <w:rPr>
          <w:rFonts w:ascii="Times New Roman" w:eastAsia="Times New Roman" w:hAnsi="Times New Roman" w:cs="Times New Roman"/>
          <w:sz w:val="24"/>
          <w:szCs w:val="24"/>
        </w:rPr>
        <w:t xml:space="preserve">. </w:t>
      </w:r>
      <w:r w:rsidR="76C40037" w:rsidRPr="00E657C0">
        <w:rPr>
          <w:rFonts w:ascii="Times New Roman" w:eastAsia="Times New Roman" w:hAnsi="Times New Roman" w:cs="Times New Roman"/>
          <w:sz w:val="24"/>
          <w:szCs w:val="24"/>
        </w:rPr>
        <w:t>Lietuvos Respublikos ir Europos Sąjungos teisės aktų, reguliuojančių atvirų duomenų formavimo ir skelbimo principus, nuostatų (Lietuvos Respublikos teisės gauti informaciją ir duomenų pakartotinio naudojimo įstatymo, kurio nuostatos perkelia Europos Parlamento ir Tarybos direktyvą (ES) 2019/1024 dėl atvirųjų duomenų ir viešojo sektoriaus informacijos pakartotinio naudojimo; Duomenų atvėrimo tvarkos aprašo nuostatų; Lietuvos atvirų duomenų portalo nuostatų; Europos Komisijos įgyvendinimo reglamento (ES) 2023/138, kuriuo sudaromas konkrečių didelės vertės duomenų rinkinių sąrašas ir nustatoma jų skelbimo bei pakartotinio naudojimo tvarka, nuostatų).</w:t>
      </w:r>
    </w:p>
    <w:p w14:paraId="49B89C88" w14:textId="2648586E" w:rsidR="00AB15D8" w:rsidRPr="004A381D" w:rsidRDefault="2DC3F593" w:rsidP="00985EA6">
      <w:pPr>
        <w:spacing w:after="0" w:line="240" w:lineRule="auto"/>
        <w:ind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8.2. </w:t>
      </w:r>
      <w:r w:rsidR="00126B76" w:rsidRPr="004A381D">
        <w:rPr>
          <w:rFonts w:ascii="Times New Roman" w:eastAsia="Times New Roman" w:hAnsi="Times New Roman" w:cs="Times New Roman"/>
          <w:sz w:val="24"/>
          <w:szCs w:val="24"/>
        </w:rPr>
        <w:t>Turi būti laikomasi Europos Sąjungos dirbtinio intelekto akto ir Europos Sąjungos Duomenų akto nuostatų.</w:t>
      </w:r>
    </w:p>
    <w:p w14:paraId="5A9975E7" w14:textId="1CF51FAC" w:rsidR="00185CC8" w:rsidRPr="004A381D" w:rsidRDefault="00A3761D" w:rsidP="00985EA6">
      <w:pPr>
        <w:spacing w:after="0" w:line="240" w:lineRule="auto"/>
        <w:ind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8.3. </w:t>
      </w:r>
      <w:r w:rsidR="00F50E31" w:rsidRPr="004A381D">
        <w:rPr>
          <w:rFonts w:ascii="Times New Roman" w:eastAsia="Times New Roman" w:hAnsi="Times New Roman" w:cs="Times New Roman"/>
          <w:sz w:val="24"/>
          <w:szCs w:val="24"/>
        </w:rPr>
        <w:t xml:space="preserve">Turi būti parengta/parinkta </w:t>
      </w:r>
      <w:r w:rsidR="00185CC8" w:rsidRPr="004A381D">
        <w:rPr>
          <w:rFonts w:ascii="Times New Roman" w:eastAsia="Times New Roman" w:hAnsi="Times New Roman" w:cs="Times New Roman"/>
          <w:sz w:val="24"/>
          <w:szCs w:val="24"/>
        </w:rPr>
        <w:t>kuriamų</w:t>
      </w:r>
      <w:r w:rsidR="00F50E31" w:rsidRPr="004A381D">
        <w:rPr>
          <w:rFonts w:ascii="Times New Roman" w:eastAsia="Times New Roman" w:hAnsi="Times New Roman" w:cs="Times New Roman"/>
          <w:sz w:val="24"/>
          <w:szCs w:val="24"/>
        </w:rPr>
        <w:t xml:space="preserve"> informacinių išteklių naudojimo licencija, kuri užtikrina atvirą ir nemokamą prieigą prie </w:t>
      </w:r>
      <w:r w:rsidR="00185CC8" w:rsidRPr="004A381D">
        <w:rPr>
          <w:rFonts w:ascii="Times New Roman" w:eastAsia="Times New Roman" w:hAnsi="Times New Roman" w:cs="Times New Roman"/>
          <w:sz w:val="24"/>
          <w:szCs w:val="24"/>
        </w:rPr>
        <w:t xml:space="preserve">sukurtų </w:t>
      </w:r>
      <w:r w:rsidR="00F50E31" w:rsidRPr="004A381D">
        <w:rPr>
          <w:rFonts w:ascii="Times New Roman" w:eastAsia="Times New Roman" w:hAnsi="Times New Roman" w:cs="Times New Roman"/>
          <w:sz w:val="24"/>
          <w:szCs w:val="24"/>
        </w:rPr>
        <w:t xml:space="preserve">tekstynų ir suteikia teisę atviram (be ribojimų) bei nemokamam jų naudojimui, perpanaudojimui ir tolesniam vystymui. Visi </w:t>
      </w:r>
      <w:r w:rsidR="00185CC8" w:rsidRPr="004A381D">
        <w:rPr>
          <w:rFonts w:ascii="Times New Roman" w:eastAsia="Times New Roman" w:hAnsi="Times New Roman" w:cs="Times New Roman"/>
          <w:sz w:val="24"/>
          <w:szCs w:val="24"/>
        </w:rPr>
        <w:t>sukurtų</w:t>
      </w:r>
      <w:r w:rsidR="00F50E31" w:rsidRPr="004A381D">
        <w:rPr>
          <w:rFonts w:ascii="Times New Roman" w:eastAsia="Times New Roman" w:hAnsi="Times New Roman" w:cs="Times New Roman"/>
          <w:sz w:val="24"/>
          <w:szCs w:val="24"/>
        </w:rPr>
        <w:t xml:space="preserve"> tekstynų formavimui panaudoti tekstai turi turėti atitinkamas licencijas (</w:t>
      </w:r>
      <w:r w:rsidR="004E7C82" w:rsidRPr="004A381D">
        <w:rPr>
          <w:rFonts w:ascii="Times New Roman" w:eastAsia="Times New Roman" w:hAnsi="Times New Roman" w:cs="Times New Roman"/>
          <w:sz w:val="24"/>
          <w:szCs w:val="24"/>
        </w:rPr>
        <w:t>esant poreikiui</w:t>
      </w:r>
      <w:r w:rsidR="00F50E31" w:rsidRPr="004A381D">
        <w:rPr>
          <w:rFonts w:ascii="Times New Roman" w:eastAsia="Times New Roman" w:hAnsi="Times New Roman" w:cs="Times New Roman"/>
          <w:sz w:val="24"/>
          <w:szCs w:val="24"/>
        </w:rPr>
        <w:t>).</w:t>
      </w:r>
      <w:r w:rsidR="007E0C4E" w:rsidRPr="004A381D">
        <w:rPr>
          <w:rFonts w:ascii="Times New Roman" w:eastAsia="Times New Roman" w:hAnsi="Times New Roman" w:cs="Times New Roman"/>
          <w:sz w:val="24"/>
          <w:szCs w:val="24"/>
        </w:rPr>
        <w:t xml:space="preserve"> Licencijų klausimai turi būti suderinti su Užsakovu. </w:t>
      </w:r>
    </w:p>
    <w:p w14:paraId="2EB44070" w14:textId="62C7D5CD" w:rsidR="00B855F8" w:rsidRPr="004A381D" w:rsidRDefault="00B855F8" w:rsidP="00985EA6">
      <w:pPr>
        <w:spacing w:after="0" w:line="240" w:lineRule="auto"/>
        <w:ind w:firstLine="851"/>
        <w:jc w:val="both"/>
        <w:rPr>
          <w:rFonts w:ascii="Times New Roman" w:hAnsi="Times New Roman" w:cs="Times New Roman"/>
          <w:sz w:val="24"/>
          <w:szCs w:val="24"/>
        </w:rPr>
      </w:pPr>
      <w:r w:rsidRPr="004A381D">
        <w:rPr>
          <w:rFonts w:ascii="Times New Roman" w:eastAsia="Times New Roman" w:hAnsi="Times New Roman" w:cs="Times New Roman"/>
          <w:sz w:val="24"/>
          <w:szCs w:val="24"/>
        </w:rPr>
        <w:t>8.</w:t>
      </w:r>
      <w:r w:rsidR="002D233E" w:rsidRPr="004A381D">
        <w:rPr>
          <w:rFonts w:ascii="Times New Roman" w:eastAsia="Times New Roman" w:hAnsi="Times New Roman" w:cs="Times New Roman"/>
          <w:sz w:val="24"/>
          <w:szCs w:val="24"/>
        </w:rPr>
        <w:t>4</w:t>
      </w:r>
      <w:r w:rsidRPr="004A381D">
        <w:rPr>
          <w:rFonts w:ascii="Times New Roman" w:eastAsia="Times New Roman" w:hAnsi="Times New Roman" w:cs="Times New Roman"/>
          <w:sz w:val="24"/>
          <w:szCs w:val="24"/>
        </w:rPr>
        <w:t xml:space="preserve">. </w:t>
      </w:r>
      <w:r w:rsidRPr="004A381D">
        <w:rPr>
          <w:rFonts w:ascii="Times New Roman" w:hAnsi="Times New Roman" w:cs="Times New Roman"/>
          <w:sz w:val="24"/>
          <w:szCs w:val="24"/>
        </w:rPr>
        <w:t xml:space="preserve">Visos turtinės teisės į paslaugų rezultatus perleidžiamos Užsakovui. </w:t>
      </w:r>
    </w:p>
    <w:p w14:paraId="673EB196" w14:textId="77777777" w:rsidR="002D233E" w:rsidRPr="004A381D" w:rsidRDefault="002D233E" w:rsidP="00985EA6">
      <w:pPr>
        <w:spacing w:after="0" w:line="240" w:lineRule="auto"/>
        <w:ind w:firstLine="851"/>
        <w:jc w:val="both"/>
        <w:rPr>
          <w:rFonts w:ascii="Times New Roman" w:hAnsi="Times New Roman" w:cs="Times New Roman"/>
          <w:b/>
          <w:bCs/>
          <w:sz w:val="24"/>
          <w:szCs w:val="24"/>
          <w:lang w:eastAsia="en-US"/>
        </w:rPr>
      </w:pPr>
    </w:p>
    <w:p w14:paraId="554345D8" w14:textId="6361818F" w:rsidR="7E2204B1" w:rsidRPr="004A381D" w:rsidRDefault="7E2204B1" w:rsidP="6902E7EB">
      <w:pPr>
        <w:spacing w:after="120" w:line="240" w:lineRule="auto"/>
        <w:jc w:val="center"/>
        <w:rPr>
          <w:rFonts w:ascii="Times New Roman" w:eastAsia="Calibri" w:hAnsi="Times New Roman" w:cs="Times New Roman"/>
          <w:b/>
          <w:bCs/>
          <w:i/>
          <w:iCs/>
          <w:color w:val="7030A0"/>
          <w:sz w:val="24"/>
          <w:szCs w:val="24"/>
        </w:rPr>
      </w:pPr>
      <w:r w:rsidRPr="004A381D">
        <w:rPr>
          <w:rFonts w:ascii="Times New Roman" w:hAnsi="Times New Roman" w:cs="Times New Roman"/>
          <w:b/>
          <w:bCs/>
          <w:sz w:val="24"/>
          <w:szCs w:val="24"/>
          <w:lang w:eastAsia="en-US"/>
        </w:rPr>
        <w:t>IV.</w:t>
      </w:r>
      <w:r w:rsidRPr="004A381D">
        <w:rPr>
          <w:rFonts w:ascii="Times New Roman" w:hAnsi="Times New Roman" w:cs="Times New Roman"/>
          <w:sz w:val="24"/>
          <w:szCs w:val="24"/>
          <w:lang w:eastAsia="en-US"/>
        </w:rPr>
        <w:t xml:space="preserve"> </w:t>
      </w:r>
      <w:r w:rsidRPr="004A381D">
        <w:rPr>
          <w:rFonts w:ascii="Times New Roman" w:hAnsi="Times New Roman" w:cs="Times New Roman"/>
          <w:b/>
          <w:bCs/>
          <w:sz w:val="24"/>
          <w:szCs w:val="24"/>
        </w:rPr>
        <w:t>REIKALAVIMAI PAŽANGOS STEBĖSENAI IR PASLAUGŲ REZULTATŲ PATEIKIMO ETAPAMS</w:t>
      </w:r>
    </w:p>
    <w:p w14:paraId="5013C408" w14:textId="1B9A9B7D" w:rsidR="17218081" w:rsidRPr="004A381D" w:rsidRDefault="17218081"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eastAsia="Times New Roman" w:hAnsi="Times New Roman" w:cs="Times New Roman"/>
          <w:sz w:val="24"/>
          <w:szCs w:val="24"/>
        </w:rPr>
        <w:t xml:space="preserve">9. </w:t>
      </w:r>
      <w:r w:rsidRPr="004A381D">
        <w:rPr>
          <w:rFonts w:ascii="Times New Roman" w:hAnsi="Times New Roman" w:cs="Times New Roman"/>
          <w:sz w:val="24"/>
          <w:szCs w:val="24"/>
          <w:lang w:eastAsia="en-US"/>
          <w14:ligatures w14:val="standardContextual"/>
        </w:rPr>
        <w:t>Pasirašius Sutartį, T</w:t>
      </w:r>
      <w:r w:rsidR="007C108D" w:rsidRPr="004A381D">
        <w:rPr>
          <w:rFonts w:ascii="Times New Roman" w:hAnsi="Times New Roman" w:cs="Times New Roman"/>
          <w:sz w:val="24"/>
          <w:szCs w:val="24"/>
          <w:lang w:eastAsia="en-US"/>
          <w14:ligatures w14:val="standardContextual"/>
        </w:rPr>
        <w:t>ei</w:t>
      </w:r>
      <w:r w:rsidRPr="004A381D">
        <w:rPr>
          <w:rFonts w:ascii="Times New Roman" w:hAnsi="Times New Roman" w:cs="Times New Roman"/>
          <w:sz w:val="24"/>
          <w:szCs w:val="24"/>
          <w:lang w:eastAsia="en-US"/>
          <w14:ligatures w14:val="standardContextual"/>
        </w:rPr>
        <w:t>kėjas per 10</w:t>
      </w:r>
      <w:r w:rsidR="00076CAE" w:rsidRPr="004A381D">
        <w:rPr>
          <w:rFonts w:ascii="Times New Roman" w:hAnsi="Times New Roman" w:cs="Times New Roman"/>
          <w:sz w:val="24"/>
          <w:szCs w:val="24"/>
          <w:lang w:eastAsia="en-US"/>
          <w14:ligatures w14:val="standardContextual"/>
        </w:rPr>
        <w:t xml:space="preserve"> (dešimt)</w:t>
      </w:r>
      <w:r w:rsidRPr="004A381D">
        <w:rPr>
          <w:rFonts w:ascii="Times New Roman" w:hAnsi="Times New Roman" w:cs="Times New Roman"/>
          <w:sz w:val="24"/>
          <w:szCs w:val="24"/>
          <w:lang w:eastAsia="en-US"/>
          <w14:ligatures w14:val="standardContextual"/>
        </w:rPr>
        <w:t xml:space="preserve"> darbo dienų turės parengti ir derinimui su Užsakovu pateikti: </w:t>
      </w:r>
    </w:p>
    <w:p w14:paraId="5840CECA" w14:textId="0BEBA0DE" w:rsidR="17218081" w:rsidRPr="004A381D"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9.1.</w:t>
      </w:r>
      <w:r w:rsidR="17218081" w:rsidRPr="004A381D">
        <w:rPr>
          <w:rFonts w:ascii="Times New Roman" w:hAnsi="Times New Roman" w:cs="Times New Roman"/>
          <w:sz w:val="24"/>
          <w:szCs w:val="24"/>
          <w:lang w:eastAsia="en-US"/>
          <w14:ligatures w14:val="standardContextual"/>
        </w:rPr>
        <w:t xml:space="preserve"> Reglament</w:t>
      </w:r>
      <w:r w:rsidR="00271AF0" w:rsidRPr="004A381D">
        <w:rPr>
          <w:rFonts w:ascii="Times New Roman" w:hAnsi="Times New Roman" w:cs="Times New Roman"/>
          <w:sz w:val="24"/>
          <w:szCs w:val="24"/>
          <w:lang w:eastAsia="en-US"/>
          <w14:ligatures w14:val="standardContextual"/>
        </w:rPr>
        <w:t>ą</w:t>
      </w:r>
      <w:r w:rsidR="17218081" w:rsidRPr="004A381D">
        <w:rPr>
          <w:rFonts w:ascii="Times New Roman" w:hAnsi="Times New Roman" w:cs="Times New Roman"/>
          <w:sz w:val="24"/>
          <w:szCs w:val="24"/>
          <w:lang w:eastAsia="en-US"/>
          <w14:ligatures w14:val="standardContextual"/>
        </w:rPr>
        <w:t xml:space="preserve">, kuriame turi būti nustatyta paslaugų teikimo progreso rezultatų pateikimo, Užsakovo informavimo apie paslaugų teikimo progresą tvarka, grafikas, komunikavimo tvarka;  </w:t>
      </w:r>
    </w:p>
    <w:p w14:paraId="6682EF1C" w14:textId="391B5893" w:rsidR="17218081" w:rsidRPr="004A381D"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9.2. Tekstynų </w:t>
      </w:r>
      <w:r w:rsidR="00022CD3" w:rsidRPr="004A381D">
        <w:rPr>
          <w:rFonts w:ascii="Times New Roman" w:hAnsi="Times New Roman" w:cs="Times New Roman"/>
          <w:sz w:val="24"/>
          <w:szCs w:val="24"/>
          <w:lang w:eastAsia="en-US"/>
          <w14:ligatures w14:val="standardContextual"/>
        </w:rPr>
        <w:t xml:space="preserve">kūrimo </w:t>
      </w:r>
      <w:r w:rsidR="17218081" w:rsidRPr="004A381D">
        <w:rPr>
          <w:rFonts w:ascii="Times New Roman" w:hAnsi="Times New Roman" w:cs="Times New Roman"/>
          <w:sz w:val="24"/>
          <w:szCs w:val="24"/>
          <w:lang w:eastAsia="en-US"/>
          <w14:ligatures w14:val="standardContextual"/>
        </w:rPr>
        <w:t>metodinę dokumentaciją, kurioje būtų pateikt</w:t>
      </w:r>
      <w:r w:rsidR="004C3C38" w:rsidRPr="004A381D">
        <w:rPr>
          <w:rFonts w:ascii="Times New Roman" w:hAnsi="Times New Roman" w:cs="Times New Roman"/>
          <w:sz w:val="24"/>
          <w:szCs w:val="24"/>
          <w:lang w:eastAsia="en-US"/>
          <w14:ligatures w14:val="standardContextual"/>
        </w:rPr>
        <w:t>os</w:t>
      </w:r>
      <w:r w:rsidR="17218081" w:rsidRPr="004A381D">
        <w:rPr>
          <w:rFonts w:ascii="Times New Roman" w:hAnsi="Times New Roman" w:cs="Times New Roman"/>
          <w:sz w:val="24"/>
          <w:szCs w:val="24"/>
          <w:lang w:eastAsia="en-US"/>
          <w14:ligatures w14:val="standardContextual"/>
        </w:rPr>
        <w:t xml:space="preserve"> su </w:t>
      </w:r>
      <w:r w:rsidRPr="004A381D">
        <w:rPr>
          <w:rFonts w:ascii="Times New Roman" w:hAnsi="Times New Roman" w:cs="Times New Roman"/>
          <w:sz w:val="24"/>
          <w:szCs w:val="24"/>
          <w:lang w:eastAsia="en-US"/>
          <w14:ligatures w14:val="standardContextual"/>
        </w:rPr>
        <w:t>tekstynų</w:t>
      </w:r>
      <w:r w:rsidR="00CF3A27" w:rsidRPr="004A381D">
        <w:rPr>
          <w:rFonts w:ascii="Times New Roman" w:hAnsi="Times New Roman" w:cs="Times New Roman"/>
          <w:sz w:val="24"/>
          <w:szCs w:val="24"/>
          <w:lang w:eastAsia="en-US"/>
          <w14:ligatures w14:val="standardContextual"/>
        </w:rPr>
        <w:t xml:space="preserve"> </w:t>
      </w:r>
      <w:r w:rsidR="00C34235" w:rsidRPr="004A381D">
        <w:rPr>
          <w:rFonts w:ascii="Times New Roman" w:hAnsi="Times New Roman" w:cs="Times New Roman"/>
          <w:sz w:val="24"/>
          <w:szCs w:val="24"/>
          <w:lang w:eastAsia="en-US"/>
          <w14:ligatures w14:val="standardContextual"/>
        </w:rPr>
        <w:t xml:space="preserve">kūrimu </w:t>
      </w:r>
      <w:r w:rsidR="17218081" w:rsidRPr="004A381D">
        <w:rPr>
          <w:rFonts w:ascii="Times New Roman" w:hAnsi="Times New Roman" w:cs="Times New Roman"/>
          <w:sz w:val="24"/>
          <w:szCs w:val="24"/>
          <w:lang w:eastAsia="en-US"/>
          <w14:ligatures w14:val="standardContextual"/>
        </w:rPr>
        <w:t>susijusios metodikos ir strategija</w:t>
      </w:r>
      <w:r w:rsidR="00593E84" w:rsidRPr="004A381D">
        <w:rPr>
          <w:rFonts w:ascii="Times New Roman" w:hAnsi="Times New Roman" w:cs="Times New Roman"/>
          <w:sz w:val="24"/>
          <w:szCs w:val="24"/>
          <w:lang w:eastAsia="en-US"/>
          <w14:ligatures w14:val="standardContextual"/>
        </w:rPr>
        <w:t>.</w:t>
      </w:r>
      <w:r w:rsidR="17218081" w:rsidRPr="004A381D">
        <w:rPr>
          <w:rFonts w:ascii="Times New Roman" w:hAnsi="Times New Roman" w:cs="Times New Roman"/>
          <w:sz w:val="24"/>
          <w:szCs w:val="24"/>
          <w:lang w:eastAsia="en-US"/>
          <w14:ligatures w14:val="standardContextual"/>
        </w:rPr>
        <w:t xml:space="preserve"> Viena iš privalomų sąlygų - ne vėliau kaip per 5 (penkias) </w:t>
      </w:r>
      <w:r w:rsidR="003653FA" w:rsidRPr="004A381D">
        <w:rPr>
          <w:rFonts w:ascii="Times New Roman" w:hAnsi="Times New Roman" w:cs="Times New Roman"/>
          <w:sz w:val="24"/>
          <w:szCs w:val="24"/>
          <w:lang w:eastAsia="en-US"/>
          <w14:ligatures w14:val="standardContextual"/>
        </w:rPr>
        <w:t xml:space="preserve">pirmąsias </w:t>
      </w:r>
      <w:r w:rsidR="17218081" w:rsidRPr="004A381D">
        <w:rPr>
          <w:rFonts w:ascii="Times New Roman" w:hAnsi="Times New Roman" w:cs="Times New Roman"/>
          <w:sz w:val="24"/>
          <w:szCs w:val="24"/>
          <w:lang w:eastAsia="en-US"/>
          <w14:ligatures w14:val="standardContextual"/>
        </w:rPr>
        <w:t>einamojo mėnesio darbo dienas T</w:t>
      </w:r>
      <w:r w:rsidR="0075118F" w:rsidRPr="004A381D">
        <w:rPr>
          <w:rFonts w:ascii="Times New Roman" w:hAnsi="Times New Roman" w:cs="Times New Roman"/>
          <w:sz w:val="24"/>
          <w:szCs w:val="24"/>
          <w:lang w:eastAsia="en-US"/>
          <w14:ligatures w14:val="standardContextual"/>
        </w:rPr>
        <w:t>ei</w:t>
      </w:r>
      <w:r w:rsidR="17218081" w:rsidRPr="004A381D">
        <w:rPr>
          <w:rFonts w:ascii="Times New Roman" w:hAnsi="Times New Roman" w:cs="Times New Roman"/>
          <w:sz w:val="24"/>
          <w:szCs w:val="24"/>
          <w:lang w:eastAsia="en-US"/>
          <w14:ligatures w14:val="standardContextual"/>
        </w:rPr>
        <w:t xml:space="preserve">kėjas Užsakovui pateikia informaciją apie praėjusį kalendorinį mėnesį pasiektą paslaugų teikimo progresą. </w:t>
      </w:r>
    </w:p>
    <w:p w14:paraId="13DAAC17" w14:textId="3F81E070" w:rsidR="00761930" w:rsidRPr="004A381D" w:rsidRDefault="00EC7301"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9.3. </w:t>
      </w:r>
      <w:r w:rsidR="00761930" w:rsidRPr="004A381D">
        <w:rPr>
          <w:rFonts w:ascii="Times New Roman" w:hAnsi="Times New Roman" w:cs="Times New Roman"/>
          <w:sz w:val="24"/>
          <w:szCs w:val="24"/>
          <w:lang w:eastAsia="en-US"/>
          <w14:ligatures w14:val="standardContextual"/>
        </w:rPr>
        <w:t>D</w:t>
      </w:r>
      <w:r w:rsidRPr="004A381D">
        <w:rPr>
          <w:rFonts w:ascii="Times New Roman" w:hAnsi="Times New Roman" w:cs="Times New Roman"/>
          <w:sz w:val="24"/>
          <w:szCs w:val="24"/>
          <w:lang w:eastAsia="en-US"/>
          <w14:ligatures w14:val="standardContextual"/>
        </w:rPr>
        <w:t>okumentą dėl kuriamų tekstynų tematikų aprėpties ir apimties</w:t>
      </w:r>
      <w:r w:rsidR="00761930" w:rsidRPr="004A381D">
        <w:rPr>
          <w:rFonts w:ascii="Times New Roman" w:hAnsi="Times New Roman" w:cs="Times New Roman"/>
          <w:sz w:val="24"/>
          <w:szCs w:val="24"/>
          <w:lang w:eastAsia="en-US"/>
          <w14:ligatures w14:val="standardContextual"/>
        </w:rPr>
        <w:t xml:space="preserve">, detalizuotą </w:t>
      </w:r>
      <w:r w:rsidR="009463D5">
        <w:rPr>
          <w:rFonts w:ascii="Times New Roman" w:hAnsi="Times New Roman" w:cs="Times New Roman"/>
          <w:sz w:val="24"/>
          <w:szCs w:val="24"/>
          <w:lang w:eastAsia="en-US"/>
          <w14:ligatures w14:val="standardContextual"/>
        </w:rPr>
        <w:t xml:space="preserve">techninės specifikacijos </w:t>
      </w:r>
      <w:r w:rsidR="00761930" w:rsidRPr="004A381D">
        <w:rPr>
          <w:rFonts w:ascii="Times New Roman" w:hAnsi="Times New Roman" w:cs="Times New Roman"/>
          <w:sz w:val="24"/>
          <w:szCs w:val="24"/>
          <w:lang w:eastAsia="en-US"/>
          <w14:ligatures w14:val="standardContextual"/>
        </w:rPr>
        <w:t>6.2 papunktyje.</w:t>
      </w:r>
    </w:p>
    <w:p w14:paraId="3D7673A0" w14:textId="4A054382" w:rsidR="00761930" w:rsidRPr="004A381D" w:rsidRDefault="00761930" w:rsidP="00761930">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10. Techninės specifikacijos 9.1, 9.2 ir  9.3 papunkčiuose  nustatyti dokumentai su Užsakovu turi būti suderinti ne vėliau kaip per 1 (vieną) mėnesį nuo Sutarties pasirašymo dienos. </w:t>
      </w:r>
    </w:p>
    <w:p w14:paraId="3142E9F6" w14:textId="5DC67705" w:rsidR="00761930" w:rsidRPr="008B5FE2" w:rsidRDefault="00761930" w:rsidP="003A6D53">
      <w:pPr>
        <w:pStyle w:val="ListParagraph"/>
        <w:spacing w:after="120" w:line="240" w:lineRule="auto"/>
        <w:ind w:left="0" w:firstLine="851"/>
        <w:jc w:val="both"/>
        <w:rPr>
          <w:rFonts w:ascii="Times New Roman" w:hAnsi="Times New Roman" w:cs="Times New Roman"/>
          <w:color w:val="FF0000"/>
          <w:sz w:val="24"/>
          <w:szCs w:val="24"/>
          <w:lang w:eastAsia="en-US"/>
          <w14:ligatures w14:val="standardContextual"/>
        </w:rPr>
      </w:pPr>
      <w:r w:rsidRPr="004A381D">
        <w:rPr>
          <w:rFonts w:ascii="Times New Roman" w:hAnsi="Times New Roman" w:cs="Times New Roman"/>
          <w:sz w:val="24"/>
          <w:szCs w:val="24"/>
          <w:lang w:eastAsia="en-US"/>
          <w14:ligatures w14:val="standardContextual"/>
        </w:rPr>
        <w:t>11</w:t>
      </w:r>
      <w:r w:rsidR="001C792F" w:rsidRPr="004A381D">
        <w:rPr>
          <w:rFonts w:ascii="Times New Roman" w:hAnsi="Times New Roman" w:cs="Times New Roman"/>
          <w:sz w:val="24"/>
          <w:szCs w:val="24"/>
          <w:lang w:eastAsia="en-US"/>
          <w14:ligatures w14:val="standardContextual"/>
        </w:rPr>
        <w:t>.</w:t>
      </w:r>
      <w:r w:rsidR="17218081" w:rsidRPr="004A381D">
        <w:rPr>
          <w:rFonts w:ascii="Times New Roman" w:hAnsi="Times New Roman" w:cs="Times New Roman"/>
          <w:sz w:val="24"/>
          <w:szCs w:val="24"/>
          <w:lang w:eastAsia="en-US"/>
          <w14:ligatures w14:val="standardContextual"/>
        </w:rPr>
        <w:t xml:space="preserve"> </w:t>
      </w:r>
      <w:r w:rsidR="17218081" w:rsidRPr="002050B2">
        <w:rPr>
          <w:rFonts w:ascii="Times New Roman" w:hAnsi="Times New Roman" w:cs="Times New Roman"/>
          <w:sz w:val="24"/>
          <w:szCs w:val="24"/>
          <w:lang w:eastAsia="en-US"/>
          <w14:ligatures w14:val="standardContextual"/>
        </w:rPr>
        <w:t xml:space="preserve">Užsakovas pastabas </w:t>
      </w:r>
      <w:r w:rsidR="001C792F" w:rsidRPr="002050B2">
        <w:rPr>
          <w:rFonts w:ascii="Times New Roman" w:hAnsi="Times New Roman" w:cs="Times New Roman"/>
          <w:sz w:val="24"/>
          <w:szCs w:val="24"/>
          <w:lang w:eastAsia="en-US"/>
          <w14:ligatures w14:val="standardContextual"/>
        </w:rPr>
        <w:t xml:space="preserve">derinimui pateiktiems dokumentams </w:t>
      </w:r>
      <w:r w:rsidR="17218081" w:rsidRPr="002050B2">
        <w:rPr>
          <w:rFonts w:ascii="Times New Roman" w:hAnsi="Times New Roman" w:cs="Times New Roman"/>
          <w:sz w:val="24"/>
          <w:szCs w:val="24"/>
          <w:lang w:eastAsia="en-US"/>
          <w14:ligatures w14:val="standardContextual"/>
        </w:rPr>
        <w:t xml:space="preserve">turi pateikti per 5 (penkias) darbo dienas nuo dokumentų </w:t>
      </w:r>
      <w:r w:rsidR="007C108D" w:rsidRPr="002050B2">
        <w:rPr>
          <w:rFonts w:ascii="Times New Roman" w:hAnsi="Times New Roman" w:cs="Times New Roman"/>
          <w:sz w:val="24"/>
          <w:szCs w:val="24"/>
          <w:lang w:eastAsia="en-US"/>
          <w14:ligatures w14:val="standardContextual"/>
        </w:rPr>
        <w:t>gavimo</w:t>
      </w:r>
      <w:r w:rsidR="17218081" w:rsidRPr="002050B2">
        <w:rPr>
          <w:rFonts w:ascii="Times New Roman" w:hAnsi="Times New Roman" w:cs="Times New Roman"/>
          <w:sz w:val="24"/>
          <w:szCs w:val="24"/>
          <w:lang w:eastAsia="en-US"/>
          <w14:ligatures w14:val="standardContextual"/>
        </w:rPr>
        <w:t xml:space="preserve"> dienos. Te</w:t>
      </w:r>
      <w:r w:rsidR="00D46FAE" w:rsidRPr="002050B2">
        <w:rPr>
          <w:rFonts w:ascii="Times New Roman" w:hAnsi="Times New Roman" w:cs="Times New Roman"/>
          <w:sz w:val="24"/>
          <w:szCs w:val="24"/>
          <w:lang w:eastAsia="en-US"/>
          <w14:ligatures w14:val="standardContextual"/>
        </w:rPr>
        <w:t>i</w:t>
      </w:r>
      <w:r w:rsidR="17218081" w:rsidRPr="002050B2">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9F2027" w:rsidRPr="009F2027">
        <w:rPr>
          <w:rFonts w:ascii="Times New Roman" w:hAnsi="Times New Roman" w:cs="Times New Roman"/>
          <w:sz w:val="24"/>
          <w:szCs w:val="24"/>
          <w:lang w:eastAsia="en-US"/>
          <w14:ligatures w14:val="standardContextual"/>
        </w:rPr>
        <w:t>Techninės specifikacijos 9.1 ir 9.2 punktuose  nustatyti dokumentai su Užsakovu turi būti suderinti ne vėliau kaip per 1 (vieną) mėnesį nuo Sutarties pasirašymo dienos.</w:t>
      </w:r>
    </w:p>
    <w:p w14:paraId="1D7BDE4B" w14:textId="0EA457D4" w:rsidR="00006472"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CE525E" w:rsidRPr="004A381D">
        <w:rPr>
          <w:rFonts w:ascii="Times New Roman" w:hAnsi="Times New Roman" w:cs="Times New Roman"/>
          <w:sz w:val="24"/>
          <w:szCs w:val="24"/>
          <w:lang w:eastAsia="en-US"/>
          <w14:ligatures w14:val="standardContextual"/>
        </w:rPr>
        <w:t>2</w:t>
      </w:r>
      <w:r w:rsidRPr="004A381D">
        <w:rPr>
          <w:rFonts w:ascii="Times New Roman" w:hAnsi="Times New Roman" w:cs="Times New Roman"/>
          <w:sz w:val="24"/>
          <w:szCs w:val="24"/>
          <w:lang w:eastAsia="en-US"/>
          <w14:ligatures w14:val="standardContextual"/>
        </w:rPr>
        <w:t xml:space="preserve">. </w:t>
      </w:r>
      <w:r w:rsidR="17218081" w:rsidRPr="004A381D">
        <w:rPr>
          <w:rFonts w:ascii="Times New Roman" w:hAnsi="Times New Roman" w:cs="Times New Roman"/>
          <w:sz w:val="24"/>
          <w:szCs w:val="24"/>
          <w:lang w:eastAsia="en-US"/>
          <w14:ligatures w14:val="standardContextual"/>
        </w:rPr>
        <w:t>Tekstyn</w:t>
      </w:r>
      <w:r w:rsidR="001B4388" w:rsidRPr="004A381D">
        <w:rPr>
          <w:rFonts w:ascii="Times New Roman" w:hAnsi="Times New Roman" w:cs="Times New Roman"/>
          <w:sz w:val="24"/>
          <w:szCs w:val="24"/>
          <w:lang w:eastAsia="en-US"/>
          <w14:ligatures w14:val="standardContextual"/>
        </w:rPr>
        <w:t xml:space="preserve">ų </w:t>
      </w:r>
      <w:r w:rsidR="005F4C14" w:rsidRPr="004A381D">
        <w:rPr>
          <w:rFonts w:ascii="Times New Roman" w:hAnsi="Times New Roman" w:cs="Times New Roman"/>
          <w:sz w:val="24"/>
          <w:szCs w:val="24"/>
          <w:lang w:eastAsia="en-US"/>
          <w14:ligatures w14:val="standardContextual"/>
        </w:rPr>
        <w:t xml:space="preserve">kūrimo </w:t>
      </w:r>
      <w:r w:rsidR="17218081" w:rsidRPr="004A381D">
        <w:rPr>
          <w:rFonts w:ascii="Times New Roman" w:hAnsi="Times New Roman" w:cs="Times New Roman"/>
          <w:sz w:val="24"/>
          <w:szCs w:val="24"/>
          <w:lang w:eastAsia="en-US"/>
          <w14:ligatures w14:val="standardContextual"/>
        </w:rPr>
        <w:t>rezultatas pateikiamas etapais, susijusiais su apmokėjimu</w:t>
      </w:r>
      <w:r w:rsidR="002427BC" w:rsidRPr="004A381D">
        <w:rPr>
          <w:rFonts w:ascii="Times New Roman" w:hAnsi="Times New Roman" w:cs="Times New Roman"/>
          <w:sz w:val="24"/>
          <w:szCs w:val="24"/>
          <w:lang w:eastAsia="en-US"/>
          <w14:ligatures w14:val="standardContextual"/>
        </w:rPr>
        <w:t>.</w:t>
      </w:r>
      <w:r w:rsidR="00006472" w:rsidRPr="004A381D">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562B73A3" w14:textId="585A2624" w:rsidR="00386B8A"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A6ED7" w:rsidRPr="004A381D">
        <w:rPr>
          <w:rFonts w:ascii="Times New Roman" w:hAnsi="Times New Roman" w:cs="Times New Roman"/>
          <w:sz w:val="24"/>
          <w:szCs w:val="24"/>
          <w:lang w:eastAsia="en-US"/>
          <w14:ligatures w14:val="standardContextual"/>
        </w:rPr>
        <w:t>3</w:t>
      </w:r>
      <w:r w:rsidRPr="004A381D">
        <w:rPr>
          <w:rFonts w:ascii="Times New Roman" w:hAnsi="Times New Roman" w:cs="Times New Roman"/>
          <w:sz w:val="24"/>
          <w:szCs w:val="24"/>
          <w:lang w:eastAsia="en-US"/>
          <w14:ligatures w14:val="standardContextual"/>
        </w:rPr>
        <w:t xml:space="preserve">. </w:t>
      </w:r>
      <w:r w:rsidR="00386B8A" w:rsidRPr="004A381D">
        <w:rPr>
          <w:rFonts w:ascii="Times New Roman" w:hAnsi="Times New Roman" w:cs="Times New Roman"/>
          <w:sz w:val="24"/>
          <w:szCs w:val="24"/>
          <w:lang w:eastAsia="en-US"/>
          <w14:ligatures w14:val="standardContextual"/>
        </w:rPr>
        <w:t>Paslaugų rezultatų metaduomenys turi būti aprašyti pagal Lietuvos teisės aktais nustatytą ir Reglamente su Užsakovu suderintu metaduomenų standartą, taip pat turi būti patalpinti Užsakovo nustatytoje metaduomenų saugykloje. Taip pat Paslaugų rezultatai turi būti Užsakovui pateikti magnetinėje laikmenoje ar kitoje, su Užsakovu suderintoje, laikmenoje ir pasiekiami Lietuvos atvirų duomenų portale (</w:t>
      </w:r>
      <w:proofErr w:type="spellStart"/>
      <w:r w:rsidR="00386B8A" w:rsidRPr="004A381D">
        <w:rPr>
          <w:rFonts w:ascii="Times New Roman" w:hAnsi="Times New Roman" w:cs="Times New Roman"/>
          <w:sz w:val="24"/>
          <w:szCs w:val="24"/>
          <w:lang w:eastAsia="en-US"/>
          <w14:ligatures w14:val="standardContextual"/>
        </w:rPr>
        <w:t>data.gov.lt</w:t>
      </w:r>
      <w:proofErr w:type="spellEnd"/>
      <w:r w:rsidR="00386B8A" w:rsidRPr="004A381D">
        <w:rPr>
          <w:rFonts w:ascii="Times New Roman" w:hAnsi="Times New Roman" w:cs="Times New Roman"/>
          <w:sz w:val="24"/>
          <w:szCs w:val="24"/>
          <w:lang w:eastAsia="en-US"/>
          <w14:ligatures w14:val="standardContextual"/>
        </w:rPr>
        <w:t>) bei Užsakovo pasirinktoje atvirųjų duomenų platformoje/saugykloje (pvz., „</w:t>
      </w:r>
      <w:proofErr w:type="spellStart"/>
      <w:r w:rsidR="00386B8A" w:rsidRPr="004A381D">
        <w:rPr>
          <w:rFonts w:ascii="Times New Roman" w:hAnsi="Times New Roman" w:cs="Times New Roman"/>
          <w:sz w:val="24"/>
          <w:szCs w:val="24"/>
          <w:lang w:eastAsia="en-US"/>
          <w14:ligatures w14:val="standardContextual"/>
        </w:rPr>
        <w:t>Hugging</w:t>
      </w:r>
      <w:proofErr w:type="spellEnd"/>
      <w:r w:rsidR="00386B8A" w:rsidRPr="004A381D">
        <w:rPr>
          <w:rFonts w:ascii="Times New Roman" w:hAnsi="Times New Roman" w:cs="Times New Roman"/>
          <w:sz w:val="24"/>
          <w:szCs w:val="24"/>
          <w:lang w:eastAsia="en-US"/>
          <w14:ligatures w14:val="standardContextual"/>
        </w:rPr>
        <w:t xml:space="preserve"> </w:t>
      </w:r>
      <w:proofErr w:type="spellStart"/>
      <w:r w:rsidR="00386B8A" w:rsidRPr="004A381D">
        <w:rPr>
          <w:rFonts w:ascii="Times New Roman" w:hAnsi="Times New Roman" w:cs="Times New Roman"/>
          <w:sz w:val="24"/>
          <w:szCs w:val="24"/>
          <w:lang w:eastAsia="en-US"/>
          <w14:ligatures w14:val="standardContextual"/>
        </w:rPr>
        <w:t>Face</w:t>
      </w:r>
      <w:proofErr w:type="spellEnd"/>
      <w:r w:rsidR="00386B8A" w:rsidRPr="004A381D">
        <w:rPr>
          <w:rFonts w:ascii="Times New Roman" w:hAnsi="Times New Roman" w:cs="Times New Roman"/>
          <w:sz w:val="24"/>
          <w:szCs w:val="24"/>
          <w:lang w:eastAsia="en-US"/>
          <w14:ligatures w14:val="standardContextual"/>
        </w:rPr>
        <w:t xml:space="preserve">“, CLARIN ar kt.). Užsakovas atvirųjų duomenų platformą/saugyklą turi pasirinkti ne vėliau, kaip per 3 (tris) mėnesius nuo Sutarties įsigaliojimo dienos. Pasirinktoje atvirųjų duomenų platformoje/saugykloje Paslaugų rezultatų talpinimas turi būti nemokamas. </w:t>
      </w:r>
    </w:p>
    <w:p w14:paraId="63ACA664" w14:textId="4DF6108D" w:rsidR="00F80B65"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A6ED7" w:rsidRPr="004A381D">
        <w:rPr>
          <w:rFonts w:ascii="Times New Roman" w:hAnsi="Times New Roman" w:cs="Times New Roman"/>
          <w:sz w:val="24"/>
          <w:szCs w:val="24"/>
          <w:lang w:eastAsia="en-US"/>
          <w14:ligatures w14:val="standardContextual"/>
        </w:rPr>
        <w:t>4</w:t>
      </w:r>
      <w:r w:rsidRPr="004A381D">
        <w:rPr>
          <w:rFonts w:ascii="Times New Roman" w:hAnsi="Times New Roman" w:cs="Times New Roman"/>
          <w:sz w:val="24"/>
          <w:szCs w:val="24"/>
          <w:lang w:eastAsia="en-US"/>
          <w14:ligatures w14:val="standardContextual"/>
        </w:rPr>
        <w:t xml:space="preserve">. Tekstynų </w:t>
      </w:r>
      <w:r w:rsidR="005F4C14" w:rsidRPr="004A381D">
        <w:rPr>
          <w:rFonts w:ascii="Times New Roman" w:hAnsi="Times New Roman" w:cs="Times New Roman"/>
          <w:sz w:val="24"/>
          <w:szCs w:val="24"/>
          <w:lang w:eastAsia="en-US"/>
          <w14:ligatures w14:val="standardContextual"/>
        </w:rPr>
        <w:t xml:space="preserve">kūrimo </w:t>
      </w:r>
      <w:r w:rsidRPr="004A381D">
        <w:rPr>
          <w:rFonts w:ascii="Times New Roman" w:hAnsi="Times New Roman" w:cs="Times New Roman"/>
          <w:sz w:val="24"/>
          <w:szCs w:val="24"/>
          <w:lang w:eastAsia="en-US"/>
          <w14:ligatures w14:val="standardContextual"/>
        </w:rPr>
        <w:t xml:space="preserve">paslaugos laikomos pilnai suteiktos, kai galutinis paslaugų rezultatas - tekstynai - sukurti pilna apimti, pateikta pilna ir išsami dokumentacija, </w:t>
      </w:r>
      <w:r w:rsidR="00BA1D10" w:rsidRPr="004A381D">
        <w:rPr>
          <w:rFonts w:ascii="Times New Roman" w:hAnsi="Times New Roman" w:cs="Times New Roman"/>
          <w:sz w:val="24"/>
          <w:szCs w:val="24"/>
          <w:lang w:eastAsia="en-US"/>
          <w14:ligatures w14:val="standardContextual"/>
        </w:rPr>
        <w:t>licencij</w:t>
      </w:r>
      <w:r w:rsidR="00FC7228" w:rsidRPr="004A381D">
        <w:rPr>
          <w:rFonts w:ascii="Times New Roman" w:hAnsi="Times New Roman" w:cs="Times New Roman"/>
          <w:sz w:val="24"/>
          <w:szCs w:val="24"/>
          <w:lang w:eastAsia="en-US"/>
          <w14:ligatures w14:val="standardContextual"/>
        </w:rPr>
        <w:t>os</w:t>
      </w:r>
      <w:r w:rsidR="00BA1D10" w:rsidRPr="004A381D">
        <w:rPr>
          <w:rFonts w:ascii="Times New Roman" w:hAnsi="Times New Roman" w:cs="Times New Roman"/>
          <w:sz w:val="24"/>
          <w:szCs w:val="24"/>
          <w:lang w:eastAsia="en-US"/>
          <w14:ligatures w14:val="standardContextual"/>
        </w:rPr>
        <w:t>, te</w:t>
      </w:r>
      <w:r w:rsidRPr="004A381D">
        <w:rPr>
          <w:rFonts w:ascii="Times New Roman" w:hAnsi="Times New Roman" w:cs="Times New Roman"/>
          <w:sz w:val="24"/>
          <w:szCs w:val="24"/>
          <w:lang w:eastAsia="en-US"/>
          <w14:ligatures w14:val="standardContextual"/>
        </w:rPr>
        <w:t xml:space="preserve">kstynai </w:t>
      </w:r>
      <w:r w:rsidR="00AA2334" w:rsidRPr="004A381D">
        <w:rPr>
          <w:rFonts w:ascii="Times New Roman" w:hAnsi="Times New Roman" w:cs="Times New Roman"/>
          <w:sz w:val="24"/>
          <w:szCs w:val="24"/>
          <w:lang w:eastAsia="en-US"/>
          <w14:ligatures w14:val="standardContextual"/>
        </w:rPr>
        <w:t xml:space="preserve">aprašyti metaduomenimis, metaduomenys ir tekstynai </w:t>
      </w:r>
      <w:r w:rsidR="000B5EAE" w:rsidRPr="004A381D">
        <w:rPr>
          <w:rFonts w:ascii="Times New Roman" w:hAnsi="Times New Roman" w:cs="Times New Roman"/>
          <w:sz w:val="24"/>
          <w:szCs w:val="24"/>
          <w:lang w:eastAsia="en-US"/>
          <w14:ligatures w14:val="standardContextual"/>
        </w:rPr>
        <w:t xml:space="preserve">(įskaitant jų aprašymus ir kt. reikalingą </w:t>
      </w:r>
      <w:r w:rsidR="000450D4" w:rsidRPr="004A381D">
        <w:rPr>
          <w:rFonts w:ascii="Times New Roman" w:hAnsi="Times New Roman" w:cs="Times New Roman"/>
          <w:sz w:val="24"/>
          <w:szCs w:val="24"/>
          <w:lang w:eastAsia="en-US"/>
          <w14:ligatures w14:val="standardContextual"/>
        </w:rPr>
        <w:t>dokumentaciją</w:t>
      </w:r>
      <w:r w:rsidR="000B5EAE" w:rsidRPr="004A381D">
        <w:rPr>
          <w:rFonts w:ascii="Times New Roman" w:hAnsi="Times New Roman" w:cs="Times New Roman"/>
          <w:sz w:val="24"/>
          <w:szCs w:val="24"/>
          <w:lang w:eastAsia="en-US"/>
          <w14:ligatures w14:val="standardContextual"/>
        </w:rPr>
        <w:t xml:space="preserve">) </w:t>
      </w:r>
      <w:r w:rsidRPr="004A381D">
        <w:rPr>
          <w:rFonts w:ascii="Times New Roman" w:hAnsi="Times New Roman" w:cs="Times New Roman"/>
          <w:sz w:val="24"/>
          <w:szCs w:val="24"/>
          <w:lang w:eastAsia="en-US"/>
          <w14:ligatures w14:val="standardContextual"/>
        </w:rPr>
        <w:t xml:space="preserve">pateikti į </w:t>
      </w:r>
      <w:r w:rsidR="00605670" w:rsidRPr="004A381D">
        <w:rPr>
          <w:rFonts w:ascii="Times New Roman" w:hAnsi="Times New Roman" w:cs="Times New Roman"/>
          <w:sz w:val="24"/>
          <w:szCs w:val="24"/>
          <w:lang w:eastAsia="en-US"/>
          <w14:ligatures w14:val="standardContextual"/>
        </w:rPr>
        <w:t>Užsakovo nurodytas saugyklas/platformas</w:t>
      </w:r>
      <w:r w:rsidR="00D16CE2" w:rsidRPr="004A381D">
        <w:rPr>
          <w:rFonts w:ascii="Times New Roman" w:hAnsi="Times New Roman" w:cs="Times New Roman"/>
          <w:sz w:val="24"/>
          <w:szCs w:val="24"/>
          <w:lang w:eastAsia="en-US"/>
          <w14:ligatures w14:val="standardContextual"/>
        </w:rPr>
        <w:t xml:space="preserve">, </w:t>
      </w:r>
      <w:r w:rsidR="00605670" w:rsidRPr="004A381D">
        <w:rPr>
          <w:rFonts w:ascii="Times New Roman" w:hAnsi="Times New Roman" w:cs="Times New Roman"/>
          <w:sz w:val="24"/>
          <w:szCs w:val="24"/>
          <w:lang w:eastAsia="en-US"/>
          <w14:ligatures w14:val="standardContextual"/>
        </w:rPr>
        <w:t>bei išpildyti visi kiti techninėje specifikacijoje nustatyti reikalavimai</w:t>
      </w:r>
      <w:r w:rsidR="006F458F">
        <w:rPr>
          <w:rFonts w:ascii="Times New Roman" w:hAnsi="Times New Roman" w:cs="Times New Roman"/>
          <w:sz w:val="24"/>
          <w:szCs w:val="24"/>
          <w:lang w:eastAsia="en-US"/>
          <w14:ligatures w14:val="standardContextual"/>
        </w:rPr>
        <w:t xml:space="preserve"> ir pasirašytas galutinis paslaugų perdavimo-priėmimo aktas</w:t>
      </w:r>
      <w:r w:rsidR="006F458F" w:rsidRPr="003A6D53">
        <w:rPr>
          <w:rFonts w:ascii="Times New Roman" w:hAnsi="Times New Roman" w:cs="Times New Roman"/>
          <w:sz w:val="24"/>
          <w:szCs w:val="24"/>
          <w:lang w:eastAsia="en-US"/>
          <w14:ligatures w14:val="standardContextual"/>
        </w:rPr>
        <w:t>.</w:t>
      </w:r>
    </w:p>
    <w:p w14:paraId="69EA1740" w14:textId="3F0BF2E0" w:rsidR="00F80B65" w:rsidRPr="004A381D" w:rsidRDefault="00F80B65"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052EF" w:rsidRPr="004A381D">
        <w:rPr>
          <w:rFonts w:ascii="Times New Roman" w:hAnsi="Times New Roman" w:cs="Times New Roman"/>
          <w:sz w:val="24"/>
          <w:szCs w:val="24"/>
          <w:lang w:eastAsia="en-US"/>
          <w14:ligatures w14:val="standardContextual"/>
        </w:rPr>
        <w:t>5</w:t>
      </w:r>
      <w:r w:rsidRPr="004A381D">
        <w:rPr>
          <w:rFonts w:ascii="Times New Roman" w:hAnsi="Times New Roman" w:cs="Times New Roman"/>
          <w:sz w:val="24"/>
          <w:szCs w:val="24"/>
          <w:lang w:eastAsia="en-US"/>
          <w14:ligatures w14:val="standardContextual"/>
        </w:rPr>
        <w:t xml:space="preserve">. Teikiamos paslaugos neturi kelti grėsmės nacionaliniam saugumui vadovaujantis Viešųjų pirkimų įstatymo 37 str. 9 d. </w:t>
      </w:r>
    </w:p>
    <w:p w14:paraId="6459C93F" w14:textId="67226832" w:rsidR="00F80B65" w:rsidRPr="004A381D" w:rsidRDefault="0011324F" w:rsidP="001F21B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052EF" w:rsidRPr="004A381D">
        <w:rPr>
          <w:rFonts w:ascii="Times New Roman" w:hAnsi="Times New Roman" w:cs="Times New Roman"/>
          <w:sz w:val="24"/>
          <w:szCs w:val="24"/>
          <w:lang w:eastAsia="en-US"/>
          <w14:ligatures w14:val="standardContextual"/>
        </w:rPr>
        <w:t>6</w:t>
      </w:r>
      <w:r w:rsidRPr="004A381D">
        <w:rPr>
          <w:rFonts w:ascii="Times New Roman" w:hAnsi="Times New Roman" w:cs="Times New Roman"/>
          <w:sz w:val="24"/>
          <w:szCs w:val="24"/>
          <w:lang w:eastAsia="en-US"/>
          <w14:ligatures w14:val="standardContextual"/>
        </w:rPr>
        <w:t xml:space="preserve">. </w:t>
      </w:r>
      <w:r w:rsidR="00802F11" w:rsidRPr="004A381D">
        <w:rPr>
          <w:rFonts w:ascii="Times New Roman" w:hAnsi="Times New Roman" w:cs="Times New Roman"/>
          <w:sz w:val="24"/>
          <w:szCs w:val="24"/>
        </w:rPr>
        <w:t xml:space="preserve">Užsakovas po kiekvieno etapo, nurodyto </w:t>
      </w:r>
      <w:r w:rsidR="002050C9">
        <w:rPr>
          <w:rFonts w:ascii="Times New Roman" w:hAnsi="Times New Roman" w:cs="Times New Roman"/>
          <w:sz w:val="24"/>
          <w:szCs w:val="24"/>
        </w:rPr>
        <w:t xml:space="preserve">techninės specifikacijos </w:t>
      </w:r>
      <w:r w:rsidR="00802F11" w:rsidRPr="004A381D">
        <w:rPr>
          <w:rFonts w:ascii="Times New Roman" w:hAnsi="Times New Roman" w:cs="Times New Roman"/>
          <w:sz w:val="24"/>
          <w:szCs w:val="24"/>
        </w:rPr>
        <w:t xml:space="preserve">1 lentelėje, sumoka Tiekėjui už tinkamai ir kokybiškai suteiktas </w:t>
      </w:r>
      <w:r w:rsidR="00802F11" w:rsidRPr="004A381D">
        <w:rPr>
          <w:rFonts w:ascii="Times New Roman" w:hAnsi="Times New Roman" w:cs="Times New Roman"/>
          <w:sz w:val="24"/>
          <w:szCs w:val="24"/>
          <w:lang w:eastAsia="en-US"/>
          <w14:ligatures w14:val="standardContextual"/>
        </w:rPr>
        <w:t>Paslaugas šalims pasirašius Paslaugų perdavimo-priėmimo aktą ir Tiekėjui Sutartyje nustatyta tvarka pateikus sąskaitą-faktūrą</w:t>
      </w:r>
      <w:r w:rsidR="00D55B2D" w:rsidRPr="004A381D">
        <w:rPr>
          <w:rFonts w:ascii="Times New Roman" w:hAnsi="Times New Roman" w:cs="Times New Roman"/>
          <w:sz w:val="24"/>
          <w:szCs w:val="24"/>
          <w:lang w:eastAsia="en-US"/>
          <w14:ligatures w14:val="standardContextual"/>
        </w:rPr>
        <w:t xml:space="preserve">. </w:t>
      </w:r>
      <w:r w:rsidR="00484E3D" w:rsidRPr="004A381D">
        <w:rPr>
          <w:rFonts w:ascii="Times New Roman" w:hAnsi="Times New Roman" w:cs="Times New Roman"/>
          <w:sz w:val="24"/>
          <w:szCs w:val="24"/>
          <w:lang w:eastAsia="en-US"/>
          <w14:ligatures w14:val="standardContextual"/>
        </w:rPr>
        <w:t xml:space="preserve">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3.5 </w:t>
      </w:r>
      <w:r w:rsidR="006442CE" w:rsidRPr="004A381D">
        <w:rPr>
          <w:rFonts w:ascii="Times New Roman" w:hAnsi="Times New Roman" w:cs="Times New Roman"/>
          <w:sz w:val="24"/>
          <w:szCs w:val="24"/>
          <w:lang w:eastAsia="en-US"/>
          <w14:ligatures w14:val="standardContextual"/>
        </w:rPr>
        <w:t>papunkčiu</w:t>
      </w:r>
      <w:r w:rsidR="00484E3D" w:rsidRPr="004A381D">
        <w:rPr>
          <w:rFonts w:ascii="Times New Roman" w:hAnsi="Times New Roman" w:cs="Times New Roman"/>
          <w:sz w:val="24"/>
          <w:szCs w:val="24"/>
          <w:lang w:eastAsia="en-US"/>
          <w14:ligatures w14:val="standardContextual"/>
        </w:rPr>
        <w:t>, Užsakovas įsipareigoja priimti tinkamai ir laiku suteiktas Paslaugas, pasirašydamas Paslaugų perdavimo–priėmimo aktą ne vėliau kaip per 10 (dešimt) darbo dienų nuo Tiekėjo kreipimosi dienos, arba per šį terminą nurodyti suteiktų Paslaugų trūkumus Tiekėjui.</w:t>
      </w:r>
    </w:p>
    <w:p w14:paraId="7281B8C3" w14:textId="739D9749" w:rsidR="009F4626" w:rsidRPr="004A381D" w:rsidRDefault="00D3492C"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15. </w:t>
      </w:r>
      <w:r w:rsidR="009F4626" w:rsidRPr="004A381D">
        <w:rPr>
          <w:rFonts w:ascii="Times New Roman" w:hAnsi="Times New Roman" w:cs="Times New Roman"/>
          <w:sz w:val="24"/>
          <w:szCs w:val="24"/>
          <w:lang w:eastAsia="en-US"/>
          <w14:ligatures w14:val="standardContextual"/>
        </w:rPr>
        <w:t xml:space="preserve">Paslaugos turi būti suteiktos </w:t>
      </w:r>
      <w:r w:rsidR="009F4626" w:rsidRPr="004A381D">
        <w:rPr>
          <w:rFonts w:ascii="Times New Roman" w:hAnsi="Times New Roman" w:cs="Times New Roman"/>
          <w:b/>
          <w:bCs/>
          <w:sz w:val="24"/>
          <w:szCs w:val="24"/>
          <w:lang w:eastAsia="en-US"/>
          <w14:ligatures w14:val="standardContextual"/>
        </w:rPr>
        <w:t xml:space="preserve">iki 2026 m. balandžio </w:t>
      </w:r>
      <w:r w:rsidR="56233830" w:rsidRPr="004A381D">
        <w:rPr>
          <w:rFonts w:ascii="Times New Roman" w:hAnsi="Times New Roman" w:cs="Times New Roman"/>
          <w:b/>
          <w:bCs/>
          <w:sz w:val="24"/>
          <w:szCs w:val="24"/>
          <w:lang w:eastAsia="en-US"/>
          <w14:ligatures w14:val="standardContextual"/>
        </w:rPr>
        <w:t>2</w:t>
      </w:r>
      <w:r w:rsidR="009F4626" w:rsidRPr="004A381D">
        <w:rPr>
          <w:rFonts w:ascii="Times New Roman" w:hAnsi="Times New Roman" w:cs="Times New Roman"/>
          <w:b/>
          <w:bCs/>
          <w:sz w:val="24"/>
          <w:szCs w:val="24"/>
          <w:lang w:eastAsia="en-US"/>
          <w14:ligatures w14:val="standardContextual"/>
        </w:rPr>
        <w:t xml:space="preserve"> d.</w:t>
      </w:r>
      <w:r w:rsidR="009F4626" w:rsidRPr="004A381D">
        <w:rPr>
          <w:rFonts w:ascii="Times New Roman" w:hAnsi="Times New Roman" w:cs="Times New Roman"/>
          <w:sz w:val="24"/>
          <w:szCs w:val="24"/>
          <w:lang w:eastAsia="en-US"/>
          <w14:ligatures w14:val="standardContextual"/>
        </w:rPr>
        <w:t xml:space="preserve"> </w:t>
      </w:r>
    </w:p>
    <w:p w14:paraId="7599FB63" w14:textId="281987BE" w:rsidR="009F4626" w:rsidRPr="004A381D" w:rsidRDefault="00620790"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16. </w:t>
      </w:r>
      <w:r w:rsidR="003A6D53" w:rsidRPr="004A381D">
        <w:rPr>
          <w:rFonts w:ascii="Times New Roman" w:hAnsi="Times New Roman" w:cs="Times New Roman"/>
          <w:sz w:val="24"/>
          <w:szCs w:val="24"/>
          <w:lang w:eastAsia="en-US"/>
          <w14:ligatures w14:val="standardContextual"/>
        </w:rPr>
        <w:t>Paskutinis atsiskaitymas atliekamas tik po to, kai Užsakovas pasirašo galutinių paslaugų perdavimo – priėmimo aktą.</w:t>
      </w:r>
    </w:p>
    <w:p w14:paraId="64D0396C" w14:textId="77777777" w:rsidR="00537B49" w:rsidRPr="004A381D" w:rsidRDefault="00537B49" w:rsidP="00C464CD">
      <w:pPr>
        <w:tabs>
          <w:tab w:val="left" w:pos="810"/>
          <w:tab w:val="left" w:pos="990"/>
        </w:tabs>
        <w:spacing w:after="120" w:line="240" w:lineRule="auto"/>
        <w:jc w:val="both"/>
        <w:rPr>
          <w:rFonts w:ascii="Times New Roman" w:eastAsia="Calibri" w:hAnsi="Times New Roman" w:cs="Times New Roman"/>
          <w:b/>
          <w:bCs/>
          <w:color w:val="7030A0"/>
        </w:rPr>
      </w:pPr>
    </w:p>
    <w:p w14:paraId="41EDB620" w14:textId="1695DE3F" w:rsidR="00623708" w:rsidRPr="004A381D" w:rsidRDefault="70931E0D" w:rsidP="00C464CD">
      <w:pPr>
        <w:spacing w:after="120" w:line="240" w:lineRule="auto"/>
        <w:ind w:firstLine="567"/>
        <w:rPr>
          <w:rFonts w:ascii="Times New Roman" w:hAnsi="Times New Roman" w:cs="Times New Roman"/>
          <w:b/>
          <w:bCs/>
          <w:sz w:val="24"/>
          <w:szCs w:val="24"/>
        </w:rPr>
      </w:pPr>
      <w:r w:rsidRPr="004A381D">
        <w:rPr>
          <w:rFonts w:ascii="Times New Roman" w:hAnsi="Times New Roman" w:cs="Times New Roman"/>
          <w:b/>
          <w:bCs/>
          <w:sz w:val="24"/>
          <w:szCs w:val="24"/>
        </w:rPr>
        <w:t>1 lentelė</w:t>
      </w:r>
    </w:p>
    <w:tbl>
      <w:tblPr>
        <w:tblStyle w:val="TableGrid"/>
        <w:tblW w:w="5000" w:type="pct"/>
        <w:tblInd w:w="0" w:type="dxa"/>
        <w:tblLook w:val="04A0" w:firstRow="1" w:lastRow="0" w:firstColumn="1" w:lastColumn="0" w:noHBand="0" w:noVBand="1"/>
      </w:tblPr>
      <w:tblGrid>
        <w:gridCol w:w="1271"/>
        <w:gridCol w:w="3826"/>
        <w:gridCol w:w="2124"/>
        <w:gridCol w:w="2407"/>
      </w:tblGrid>
      <w:tr w:rsidR="00DB05C9" w:rsidRPr="004A381D" w14:paraId="574E147F" w14:textId="77777777" w:rsidTr="30C52126">
        <w:tc>
          <w:tcPr>
            <w:tcW w:w="660" w:type="pct"/>
            <w:hideMark/>
          </w:tcPr>
          <w:p w14:paraId="49CC98EF"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Eil. Nr.</w:t>
            </w:r>
          </w:p>
        </w:tc>
        <w:tc>
          <w:tcPr>
            <w:tcW w:w="1987" w:type="pct"/>
            <w:hideMark/>
          </w:tcPr>
          <w:p w14:paraId="4913ECDA"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Etapas</w:t>
            </w:r>
          </w:p>
        </w:tc>
        <w:tc>
          <w:tcPr>
            <w:tcW w:w="1103" w:type="pct"/>
            <w:hideMark/>
          </w:tcPr>
          <w:p w14:paraId="1C7253D8"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Numatomas vykdymo terminas</w:t>
            </w:r>
          </w:p>
        </w:tc>
        <w:tc>
          <w:tcPr>
            <w:tcW w:w="1250" w:type="pct"/>
          </w:tcPr>
          <w:p w14:paraId="6907477A"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Atsiskaitymų dalys</w:t>
            </w:r>
          </w:p>
        </w:tc>
      </w:tr>
      <w:tr w:rsidR="00DB05C9" w:rsidRPr="004A381D" w14:paraId="7F3FD5D7" w14:textId="77777777" w:rsidTr="30C52126">
        <w:tc>
          <w:tcPr>
            <w:tcW w:w="660" w:type="pct"/>
          </w:tcPr>
          <w:p w14:paraId="69752BA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1 etapas</w:t>
            </w:r>
          </w:p>
        </w:tc>
        <w:tc>
          <w:tcPr>
            <w:tcW w:w="1987" w:type="pct"/>
          </w:tcPr>
          <w:p w14:paraId="4F192FAA" w14:textId="77777777" w:rsidR="00DB05C9" w:rsidRPr="004A381D" w:rsidRDefault="0D48559D" w:rsidP="3EDC90C4">
            <w:pPr>
              <w:spacing w:after="120" w:line="240" w:lineRule="auto"/>
              <w:rPr>
                <w:rFonts w:eastAsia="Times New Roman" w:hAnsi="Times New Roman" w:cs="Times New Roman"/>
                <w:sz w:val="24"/>
                <w:szCs w:val="24"/>
                <w:lang w:val="en-US"/>
              </w:rPr>
            </w:pPr>
            <w:r w:rsidRPr="004A381D">
              <w:rPr>
                <w:rFonts w:eastAsia="Times New Roman" w:hAnsi="Times New Roman" w:cs="Times New Roman"/>
                <w:sz w:val="24"/>
                <w:szCs w:val="24"/>
              </w:rPr>
              <w:t>Pateikiama 20 proc. tekstynų bendros apimties</w:t>
            </w:r>
            <w:r w:rsidR="00DB05C9" w:rsidRPr="004A381D">
              <w:rPr>
                <w:rStyle w:val="FootnoteReference"/>
                <w:rFonts w:eastAsia="Times New Roman" w:hAnsi="Times New Roman" w:cs="Times New Roman"/>
                <w:sz w:val="24"/>
                <w:szCs w:val="24"/>
              </w:rPr>
              <w:footnoteReference w:id="2"/>
            </w:r>
          </w:p>
        </w:tc>
        <w:tc>
          <w:tcPr>
            <w:tcW w:w="1103" w:type="pct"/>
          </w:tcPr>
          <w:p w14:paraId="14465FD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 mėn. nuo Sutarties įsigaliojimo dienos</w:t>
            </w:r>
          </w:p>
        </w:tc>
        <w:tc>
          <w:tcPr>
            <w:tcW w:w="1250" w:type="pct"/>
          </w:tcPr>
          <w:p w14:paraId="6AD818E4"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20 (dvidešimt) procentų pradinės Sutarties vertės </w:t>
            </w:r>
          </w:p>
        </w:tc>
      </w:tr>
      <w:tr w:rsidR="00DB05C9" w:rsidRPr="004A381D" w14:paraId="314A2B73" w14:textId="77777777" w:rsidTr="30C52126">
        <w:tc>
          <w:tcPr>
            <w:tcW w:w="660" w:type="pct"/>
          </w:tcPr>
          <w:p w14:paraId="4EFB926A"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2 etapas</w:t>
            </w:r>
          </w:p>
        </w:tc>
        <w:tc>
          <w:tcPr>
            <w:tcW w:w="1987" w:type="pct"/>
          </w:tcPr>
          <w:p w14:paraId="242CC959"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Pateikiama 40 proc. tekstynų bendros apimties</w:t>
            </w:r>
          </w:p>
        </w:tc>
        <w:tc>
          <w:tcPr>
            <w:tcW w:w="1103" w:type="pct"/>
          </w:tcPr>
          <w:p w14:paraId="653510D4"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 6 mėn. nuo Sutarties įsigaliojimo dienos</w:t>
            </w:r>
          </w:p>
        </w:tc>
        <w:tc>
          <w:tcPr>
            <w:tcW w:w="1250" w:type="pct"/>
          </w:tcPr>
          <w:p w14:paraId="3FD38961"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20 (dvidešimt) procentų pradinės Sutarties vertės</w:t>
            </w:r>
          </w:p>
        </w:tc>
      </w:tr>
      <w:tr w:rsidR="00DB05C9" w:rsidRPr="004A381D" w14:paraId="0006622F" w14:textId="77777777" w:rsidTr="30C52126">
        <w:tc>
          <w:tcPr>
            <w:tcW w:w="660" w:type="pct"/>
          </w:tcPr>
          <w:p w14:paraId="0571B31F"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 etapas</w:t>
            </w:r>
          </w:p>
        </w:tc>
        <w:tc>
          <w:tcPr>
            <w:tcW w:w="1987" w:type="pct"/>
          </w:tcPr>
          <w:p w14:paraId="75F165A7"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Pateikiama  70 proc. tekstynų bendros apimties</w:t>
            </w:r>
          </w:p>
        </w:tc>
        <w:tc>
          <w:tcPr>
            <w:tcW w:w="1103" w:type="pct"/>
          </w:tcPr>
          <w:p w14:paraId="48D5BD1D"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10 mėn. nuo Sutarties įsigaliojimo dienos</w:t>
            </w:r>
          </w:p>
        </w:tc>
        <w:tc>
          <w:tcPr>
            <w:tcW w:w="1250" w:type="pct"/>
          </w:tcPr>
          <w:p w14:paraId="4AC4EEB5"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30 (trisdešimt) procentų pradinės Sutarties vertės</w:t>
            </w:r>
          </w:p>
        </w:tc>
      </w:tr>
      <w:tr w:rsidR="00DB05C9" w:rsidRPr="004A381D" w14:paraId="4F1790EC" w14:textId="77777777" w:rsidTr="30C52126">
        <w:tc>
          <w:tcPr>
            <w:tcW w:w="660" w:type="pct"/>
          </w:tcPr>
          <w:p w14:paraId="0FF1630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4 etapas</w:t>
            </w:r>
          </w:p>
        </w:tc>
        <w:tc>
          <w:tcPr>
            <w:tcW w:w="1987" w:type="pct"/>
          </w:tcPr>
          <w:p w14:paraId="3A7158CA" w14:textId="77777777" w:rsidR="00DB05C9" w:rsidRPr="004A381D" w:rsidRDefault="0D48559D" w:rsidP="3EDC90C4">
            <w:pPr>
              <w:spacing w:after="120" w:line="240" w:lineRule="auto"/>
              <w:jc w:val="both"/>
              <w:rPr>
                <w:rFonts w:eastAsia="Times New Roman" w:hAnsi="Times New Roman" w:cs="Times New Roman"/>
                <w:sz w:val="24"/>
                <w:szCs w:val="24"/>
              </w:rPr>
            </w:pPr>
            <w:r w:rsidRPr="004A381D">
              <w:rPr>
                <w:rFonts w:eastAsia="Times New Roman" w:hAnsi="Times New Roman" w:cs="Times New Roman"/>
                <w:sz w:val="24"/>
                <w:szCs w:val="24"/>
              </w:rPr>
              <w:t xml:space="preserve">Pateikiama 100 proc. tekstynų bendros apimties </w:t>
            </w:r>
          </w:p>
        </w:tc>
        <w:tc>
          <w:tcPr>
            <w:tcW w:w="1103" w:type="pct"/>
          </w:tcPr>
          <w:p w14:paraId="296822EE" w14:textId="12163F24" w:rsidR="00DB05C9" w:rsidRPr="004A381D" w:rsidRDefault="1D331314"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2026 m. balandžio </w:t>
            </w:r>
            <w:r w:rsidR="79FD3CE2" w:rsidRPr="004A381D">
              <w:rPr>
                <w:rFonts w:eastAsia="Times New Roman" w:hAnsi="Times New Roman" w:cs="Times New Roman"/>
                <w:sz w:val="24"/>
                <w:szCs w:val="24"/>
              </w:rPr>
              <w:t>2</w:t>
            </w:r>
            <w:r w:rsidRPr="004A381D">
              <w:rPr>
                <w:rFonts w:eastAsia="Times New Roman" w:hAnsi="Times New Roman" w:cs="Times New Roman"/>
                <w:sz w:val="24"/>
                <w:szCs w:val="24"/>
              </w:rPr>
              <w:t xml:space="preserve"> d.</w:t>
            </w:r>
          </w:p>
        </w:tc>
        <w:tc>
          <w:tcPr>
            <w:tcW w:w="1250" w:type="pct"/>
          </w:tcPr>
          <w:p w14:paraId="1B10DB28"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Galutinis atsiskaitymas.</w:t>
            </w:r>
          </w:p>
          <w:p w14:paraId="70B44713"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30 (trisdešimt) procentų pradinės Sutarties vertės</w:t>
            </w:r>
          </w:p>
        </w:tc>
      </w:tr>
    </w:tbl>
    <w:p w14:paraId="152F9983" w14:textId="77777777" w:rsidR="00DB05C9" w:rsidRPr="004A381D" w:rsidRDefault="00DB05C9" w:rsidP="3EDC90C4">
      <w:pPr>
        <w:spacing w:after="120" w:line="240" w:lineRule="auto"/>
        <w:ind w:firstLine="567"/>
        <w:rPr>
          <w:rFonts w:ascii="Times New Roman" w:eastAsia="Times New Roman" w:hAnsi="Times New Roman" w:cs="Times New Roman"/>
          <w:b/>
          <w:bCs/>
          <w:sz w:val="24"/>
          <w:szCs w:val="24"/>
        </w:rPr>
      </w:pPr>
    </w:p>
    <w:p w14:paraId="18795847" w14:textId="401ECB97" w:rsidR="0003241D" w:rsidRPr="006C1AC1" w:rsidRDefault="00BB2AF6" w:rsidP="00BB2AF6">
      <w:pPr>
        <w:spacing w:after="120" w:line="240" w:lineRule="auto"/>
        <w:jc w:val="center"/>
        <w:rPr>
          <w:rFonts w:ascii="Times New Roman" w:hAnsi="Times New Roman" w:cs="Times New Roman"/>
          <w:sz w:val="24"/>
          <w:szCs w:val="24"/>
        </w:rPr>
      </w:pPr>
      <w:r w:rsidRPr="004A381D">
        <w:rPr>
          <w:rFonts w:ascii="Times New Roman" w:hAnsi="Times New Roman" w:cs="Times New Roman"/>
          <w:sz w:val="24"/>
          <w:szCs w:val="24"/>
        </w:rPr>
        <w:t>_______________</w:t>
      </w:r>
    </w:p>
    <w:sectPr w:rsidR="0003241D" w:rsidRPr="006C1AC1" w:rsidSect="00AF5DAF">
      <w:headerReference w:type="default" r:id="rId12"/>
      <w:footerReference w:type="default" r:id="rId13"/>
      <w:headerReference w:type="first" r:id="rId14"/>
      <w:footerReference w:type="first" r:id="rId15"/>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47FE" w14:textId="77777777" w:rsidR="00BB0AA5" w:rsidRDefault="00BB0AA5" w:rsidP="00C5608D">
      <w:pPr>
        <w:spacing w:after="0" w:line="240" w:lineRule="auto"/>
      </w:pPr>
      <w:r>
        <w:separator/>
      </w:r>
    </w:p>
  </w:endnote>
  <w:endnote w:type="continuationSeparator" w:id="0">
    <w:p w14:paraId="12CCC2B1" w14:textId="77777777" w:rsidR="00BB0AA5" w:rsidRDefault="00BB0AA5" w:rsidP="00C5608D">
      <w:pPr>
        <w:spacing w:after="0" w:line="240" w:lineRule="auto"/>
      </w:pPr>
      <w:r>
        <w:continuationSeparator/>
      </w:r>
    </w:p>
  </w:endnote>
  <w:endnote w:type="continuationNotice" w:id="1">
    <w:p w14:paraId="7749062D" w14:textId="77777777" w:rsidR="00BB0AA5" w:rsidRDefault="00BB0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Header"/>
            <w:ind w:left="-115"/>
          </w:pPr>
        </w:p>
      </w:tc>
      <w:tc>
        <w:tcPr>
          <w:tcW w:w="3210" w:type="dxa"/>
        </w:tcPr>
        <w:p w14:paraId="3F1CB731" w14:textId="71337744" w:rsidR="6902E7EB" w:rsidRDefault="6902E7EB" w:rsidP="6902E7EB">
          <w:pPr>
            <w:pStyle w:val="Header"/>
            <w:jc w:val="center"/>
          </w:pPr>
        </w:p>
      </w:tc>
      <w:tc>
        <w:tcPr>
          <w:tcW w:w="3210" w:type="dxa"/>
        </w:tcPr>
        <w:p w14:paraId="2443F4C9" w14:textId="4F702AB4" w:rsidR="6902E7EB" w:rsidRDefault="6902E7EB" w:rsidP="6902E7EB">
          <w:pPr>
            <w:pStyle w:val="Header"/>
            <w:ind w:right="-115"/>
            <w:jc w:val="right"/>
          </w:pPr>
        </w:p>
      </w:tc>
    </w:tr>
  </w:tbl>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35B96" w14:textId="77777777" w:rsidR="00BB0AA5" w:rsidRDefault="00BB0AA5" w:rsidP="00C5608D">
      <w:pPr>
        <w:spacing w:after="0" w:line="240" w:lineRule="auto"/>
      </w:pPr>
      <w:r>
        <w:separator/>
      </w:r>
    </w:p>
  </w:footnote>
  <w:footnote w:type="continuationSeparator" w:id="0">
    <w:p w14:paraId="6437DDA9" w14:textId="77777777" w:rsidR="00BB0AA5" w:rsidRDefault="00BB0AA5" w:rsidP="00C5608D">
      <w:pPr>
        <w:spacing w:after="0" w:line="240" w:lineRule="auto"/>
      </w:pPr>
      <w:r>
        <w:continuationSeparator/>
      </w:r>
    </w:p>
  </w:footnote>
  <w:footnote w:type="continuationNotice" w:id="1">
    <w:p w14:paraId="7628B0A0" w14:textId="77777777" w:rsidR="00BB0AA5" w:rsidRDefault="00BB0AA5">
      <w:pPr>
        <w:spacing w:after="0" w:line="240" w:lineRule="auto"/>
      </w:pPr>
    </w:p>
  </w:footnote>
  <w:footnote w:id="2">
    <w:p w14:paraId="561F92A9" w14:textId="77777777" w:rsidR="00DB05C9" w:rsidRPr="00AD1DCF" w:rsidRDefault="00DB05C9" w:rsidP="00DB05C9">
      <w:pPr>
        <w:pStyle w:val="FootnoteText"/>
        <w:rPr>
          <w:rFonts w:ascii="Times New Roman" w:hAnsi="Times New Roman" w:cs="Times New Roman"/>
        </w:rPr>
      </w:pPr>
      <w:r w:rsidRPr="00AD1DCF">
        <w:rPr>
          <w:rStyle w:val="FootnoteReference"/>
          <w:rFonts w:ascii="Times New Roman" w:hAnsi="Times New Roman" w:cs="Times New Roman"/>
        </w:rPr>
        <w:footnoteRef/>
      </w:r>
      <w:r w:rsidRPr="00AD1DCF">
        <w:rPr>
          <w:rFonts w:ascii="Times New Roman" w:hAnsi="Times New Roman" w:cs="Times New Roman"/>
        </w:rPr>
        <w:t xml:space="preserve"> Skaičiuojama nuo bendros tekstynų apimties sakiniais.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902E7EB" w14:paraId="05ED1CA1" w14:textId="77777777" w:rsidTr="6902E7EB">
      <w:trPr>
        <w:trHeight w:val="300"/>
      </w:trPr>
      <w:tc>
        <w:tcPr>
          <w:tcW w:w="3210" w:type="dxa"/>
        </w:tcPr>
        <w:p w14:paraId="7F688A11" w14:textId="37334D9B" w:rsidR="6902E7EB" w:rsidRDefault="6902E7EB" w:rsidP="6902E7EB">
          <w:pPr>
            <w:pStyle w:val="Header"/>
            <w:ind w:left="-115"/>
          </w:pPr>
        </w:p>
      </w:tc>
      <w:tc>
        <w:tcPr>
          <w:tcW w:w="3210" w:type="dxa"/>
        </w:tcPr>
        <w:p w14:paraId="023C5D93" w14:textId="248336B6" w:rsidR="6902E7EB" w:rsidRDefault="6902E7EB" w:rsidP="6902E7EB">
          <w:pPr>
            <w:pStyle w:val="Header"/>
            <w:jc w:val="center"/>
          </w:pPr>
        </w:p>
      </w:tc>
      <w:tc>
        <w:tcPr>
          <w:tcW w:w="3210" w:type="dxa"/>
        </w:tcPr>
        <w:p w14:paraId="7A2B5C9E" w14:textId="1E1A4AEC" w:rsidR="6902E7EB" w:rsidRDefault="6902E7EB" w:rsidP="6902E7EB">
          <w:pPr>
            <w:pStyle w:val="Header"/>
            <w:ind w:right="-115"/>
            <w:jc w:val="right"/>
          </w:pPr>
        </w:p>
      </w:tc>
    </w:tr>
  </w:tbl>
  <w:p w14:paraId="392B7928" w14:textId="568AB5B9" w:rsidR="002E1561" w:rsidRDefault="002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4"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14"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1"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25"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535014">
    <w:abstractNumId w:val="0"/>
  </w:num>
  <w:num w:numId="2" w16cid:durableId="587887002">
    <w:abstractNumId w:val="19"/>
  </w:num>
  <w:num w:numId="3" w16cid:durableId="1926693156">
    <w:abstractNumId w:val="16"/>
  </w:num>
  <w:num w:numId="4" w16cid:durableId="474372297">
    <w:abstractNumId w:val="20"/>
  </w:num>
  <w:num w:numId="5" w16cid:durableId="1773434262">
    <w:abstractNumId w:val="21"/>
  </w:num>
  <w:num w:numId="6" w16cid:durableId="1724021514">
    <w:abstractNumId w:val="14"/>
  </w:num>
  <w:num w:numId="7" w16cid:durableId="1570768770">
    <w:abstractNumId w:val="5"/>
  </w:num>
  <w:num w:numId="8" w16cid:durableId="1305623694">
    <w:abstractNumId w:val="9"/>
  </w:num>
  <w:num w:numId="9" w16cid:durableId="89552057">
    <w:abstractNumId w:val="23"/>
  </w:num>
  <w:num w:numId="10" w16cid:durableId="1966543929">
    <w:abstractNumId w:val="24"/>
  </w:num>
  <w:num w:numId="11" w16cid:durableId="622883843">
    <w:abstractNumId w:val="4"/>
  </w:num>
  <w:num w:numId="12" w16cid:durableId="975571317">
    <w:abstractNumId w:val="12"/>
  </w:num>
  <w:num w:numId="13" w16cid:durableId="1273518823">
    <w:abstractNumId w:val="7"/>
  </w:num>
  <w:num w:numId="14" w16cid:durableId="1642539151">
    <w:abstractNumId w:val="2"/>
  </w:num>
  <w:num w:numId="15" w16cid:durableId="389574422">
    <w:abstractNumId w:val="15"/>
  </w:num>
  <w:num w:numId="16" w16cid:durableId="2130735038">
    <w:abstractNumId w:val="6"/>
  </w:num>
  <w:num w:numId="17" w16cid:durableId="1409881539">
    <w:abstractNumId w:val="17"/>
  </w:num>
  <w:num w:numId="18" w16cid:durableId="1554123398">
    <w:abstractNumId w:val="18"/>
  </w:num>
  <w:num w:numId="19" w16cid:durableId="539975784">
    <w:abstractNumId w:val="1"/>
  </w:num>
  <w:num w:numId="20" w16cid:durableId="115410863">
    <w:abstractNumId w:val="8"/>
  </w:num>
  <w:num w:numId="21" w16cid:durableId="1442728075">
    <w:abstractNumId w:val="3"/>
  </w:num>
  <w:num w:numId="22" w16cid:durableId="1206720067">
    <w:abstractNumId w:val="13"/>
  </w:num>
  <w:num w:numId="23" w16cid:durableId="1184513977">
    <w:abstractNumId w:val="25"/>
  </w:num>
  <w:num w:numId="24" w16cid:durableId="984167048">
    <w:abstractNumId w:val="11"/>
  </w:num>
  <w:num w:numId="25" w16cid:durableId="1647392013">
    <w:abstractNumId w:val="22"/>
  </w:num>
  <w:num w:numId="26" w16cid:durableId="727149833">
    <w:abstractNumId w:val="10"/>
  </w:num>
  <w:num w:numId="27" w16cid:durableId="4752182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6472"/>
    <w:rsid w:val="00006627"/>
    <w:rsid w:val="00006A7C"/>
    <w:rsid w:val="0000792D"/>
    <w:rsid w:val="000126A2"/>
    <w:rsid w:val="00014031"/>
    <w:rsid w:val="0001578C"/>
    <w:rsid w:val="0001766D"/>
    <w:rsid w:val="0001769E"/>
    <w:rsid w:val="00022CD3"/>
    <w:rsid w:val="0002317D"/>
    <w:rsid w:val="00027642"/>
    <w:rsid w:val="0003123C"/>
    <w:rsid w:val="0003241D"/>
    <w:rsid w:val="0003302E"/>
    <w:rsid w:val="000331B6"/>
    <w:rsid w:val="00033224"/>
    <w:rsid w:val="00033C6F"/>
    <w:rsid w:val="00035626"/>
    <w:rsid w:val="000358F4"/>
    <w:rsid w:val="00040CD8"/>
    <w:rsid w:val="000450D4"/>
    <w:rsid w:val="00045577"/>
    <w:rsid w:val="000464E5"/>
    <w:rsid w:val="00047970"/>
    <w:rsid w:val="000504D7"/>
    <w:rsid w:val="00061226"/>
    <w:rsid w:val="00062D18"/>
    <w:rsid w:val="00064A63"/>
    <w:rsid w:val="000712B2"/>
    <w:rsid w:val="000728A7"/>
    <w:rsid w:val="0007392E"/>
    <w:rsid w:val="00076CAE"/>
    <w:rsid w:val="00077BAB"/>
    <w:rsid w:val="000822C2"/>
    <w:rsid w:val="00082BBF"/>
    <w:rsid w:val="00086969"/>
    <w:rsid w:val="00091892"/>
    <w:rsid w:val="00091FFB"/>
    <w:rsid w:val="00094CB7"/>
    <w:rsid w:val="0009708C"/>
    <w:rsid w:val="0009727F"/>
    <w:rsid w:val="00097DF6"/>
    <w:rsid w:val="000A08A3"/>
    <w:rsid w:val="000A1836"/>
    <w:rsid w:val="000A213A"/>
    <w:rsid w:val="000A4044"/>
    <w:rsid w:val="000A52D7"/>
    <w:rsid w:val="000A597D"/>
    <w:rsid w:val="000A59AF"/>
    <w:rsid w:val="000A6EC2"/>
    <w:rsid w:val="000B0477"/>
    <w:rsid w:val="000B2B63"/>
    <w:rsid w:val="000B3B83"/>
    <w:rsid w:val="000B5EAE"/>
    <w:rsid w:val="000B662F"/>
    <w:rsid w:val="000B7CE8"/>
    <w:rsid w:val="000C32B0"/>
    <w:rsid w:val="000C514A"/>
    <w:rsid w:val="000C7248"/>
    <w:rsid w:val="000D39BE"/>
    <w:rsid w:val="000D4901"/>
    <w:rsid w:val="000D582B"/>
    <w:rsid w:val="000D60B1"/>
    <w:rsid w:val="000D6752"/>
    <w:rsid w:val="000D6A11"/>
    <w:rsid w:val="000E2F87"/>
    <w:rsid w:val="000E7C32"/>
    <w:rsid w:val="000F322F"/>
    <w:rsid w:val="000F4F3E"/>
    <w:rsid w:val="000F71FE"/>
    <w:rsid w:val="00103D2B"/>
    <w:rsid w:val="00104B88"/>
    <w:rsid w:val="0010611E"/>
    <w:rsid w:val="001062FB"/>
    <w:rsid w:val="00110112"/>
    <w:rsid w:val="00110192"/>
    <w:rsid w:val="00110A6A"/>
    <w:rsid w:val="00110CE8"/>
    <w:rsid w:val="00111BCB"/>
    <w:rsid w:val="0011324F"/>
    <w:rsid w:val="00115CF0"/>
    <w:rsid w:val="001169E7"/>
    <w:rsid w:val="0012448A"/>
    <w:rsid w:val="0012477E"/>
    <w:rsid w:val="001253AF"/>
    <w:rsid w:val="00125675"/>
    <w:rsid w:val="0012598E"/>
    <w:rsid w:val="00126B76"/>
    <w:rsid w:val="00133F93"/>
    <w:rsid w:val="00137DB1"/>
    <w:rsid w:val="00140CA6"/>
    <w:rsid w:val="00142622"/>
    <w:rsid w:val="0014490F"/>
    <w:rsid w:val="00144CCE"/>
    <w:rsid w:val="001461D9"/>
    <w:rsid w:val="00146AE3"/>
    <w:rsid w:val="00151EF2"/>
    <w:rsid w:val="00153300"/>
    <w:rsid w:val="00154131"/>
    <w:rsid w:val="001568E6"/>
    <w:rsid w:val="0016143B"/>
    <w:rsid w:val="0016178F"/>
    <w:rsid w:val="00162DB1"/>
    <w:rsid w:val="001675C3"/>
    <w:rsid w:val="00176EBF"/>
    <w:rsid w:val="00181051"/>
    <w:rsid w:val="00181D67"/>
    <w:rsid w:val="00184999"/>
    <w:rsid w:val="00185CC8"/>
    <w:rsid w:val="001935FF"/>
    <w:rsid w:val="00194BEE"/>
    <w:rsid w:val="00194C73"/>
    <w:rsid w:val="00195961"/>
    <w:rsid w:val="001A0FC0"/>
    <w:rsid w:val="001A2B64"/>
    <w:rsid w:val="001A3038"/>
    <w:rsid w:val="001A3514"/>
    <w:rsid w:val="001A44D1"/>
    <w:rsid w:val="001A6C80"/>
    <w:rsid w:val="001A7E30"/>
    <w:rsid w:val="001A7E5E"/>
    <w:rsid w:val="001B00EB"/>
    <w:rsid w:val="001B0CE7"/>
    <w:rsid w:val="001B27DA"/>
    <w:rsid w:val="001B4388"/>
    <w:rsid w:val="001B4F66"/>
    <w:rsid w:val="001B5169"/>
    <w:rsid w:val="001B5B52"/>
    <w:rsid w:val="001B62E9"/>
    <w:rsid w:val="001B6C80"/>
    <w:rsid w:val="001B74A2"/>
    <w:rsid w:val="001C0221"/>
    <w:rsid w:val="001C31BD"/>
    <w:rsid w:val="001C4470"/>
    <w:rsid w:val="001C5656"/>
    <w:rsid w:val="001C7285"/>
    <w:rsid w:val="001C792F"/>
    <w:rsid w:val="001C7E11"/>
    <w:rsid w:val="001D5799"/>
    <w:rsid w:val="001E403C"/>
    <w:rsid w:val="001E4B2B"/>
    <w:rsid w:val="001F21B3"/>
    <w:rsid w:val="001F22A5"/>
    <w:rsid w:val="001F5C80"/>
    <w:rsid w:val="00202371"/>
    <w:rsid w:val="002028FB"/>
    <w:rsid w:val="002050B2"/>
    <w:rsid w:val="002050C9"/>
    <w:rsid w:val="002055D7"/>
    <w:rsid w:val="002070D9"/>
    <w:rsid w:val="00210808"/>
    <w:rsid w:val="00210B8A"/>
    <w:rsid w:val="00211E5C"/>
    <w:rsid w:val="0021300A"/>
    <w:rsid w:val="002138F1"/>
    <w:rsid w:val="00214455"/>
    <w:rsid w:val="0021680A"/>
    <w:rsid w:val="0021728E"/>
    <w:rsid w:val="00220C66"/>
    <w:rsid w:val="00223C25"/>
    <w:rsid w:val="00227089"/>
    <w:rsid w:val="00227CE5"/>
    <w:rsid w:val="002311A6"/>
    <w:rsid w:val="002317F5"/>
    <w:rsid w:val="00233A0A"/>
    <w:rsid w:val="00235F4F"/>
    <w:rsid w:val="00241559"/>
    <w:rsid w:val="00241E56"/>
    <w:rsid w:val="002427BC"/>
    <w:rsid w:val="00250E35"/>
    <w:rsid w:val="0025136A"/>
    <w:rsid w:val="0025237D"/>
    <w:rsid w:val="00253DEA"/>
    <w:rsid w:val="00254002"/>
    <w:rsid w:val="00254682"/>
    <w:rsid w:val="002555D7"/>
    <w:rsid w:val="002629CD"/>
    <w:rsid w:val="00262FD9"/>
    <w:rsid w:val="00265950"/>
    <w:rsid w:val="00265AEF"/>
    <w:rsid w:val="00267607"/>
    <w:rsid w:val="00271420"/>
    <w:rsid w:val="002719DB"/>
    <w:rsid w:val="00271AF0"/>
    <w:rsid w:val="00284283"/>
    <w:rsid w:val="00293394"/>
    <w:rsid w:val="002975A8"/>
    <w:rsid w:val="002A323F"/>
    <w:rsid w:val="002A4C21"/>
    <w:rsid w:val="002A5400"/>
    <w:rsid w:val="002A7277"/>
    <w:rsid w:val="002B087F"/>
    <w:rsid w:val="002B0E70"/>
    <w:rsid w:val="002B4493"/>
    <w:rsid w:val="002B5EFE"/>
    <w:rsid w:val="002B6322"/>
    <w:rsid w:val="002B65E6"/>
    <w:rsid w:val="002B6A3D"/>
    <w:rsid w:val="002C0D3E"/>
    <w:rsid w:val="002C3524"/>
    <w:rsid w:val="002D0CAC"/>
    <w:rsid w:val="002D17CC"/>
    <w:rsid w:val="002D233E"/>
    <w:rsid w:val="002D4651"/>
    <w:rsid w:val="002D5A6F"/>
    <w:rsid w:val="002D6367"/>
    <w:rsid w:val="002D64C3"/>
    <w:rsid w:val="002D7FF6"/>
    <w:rsid w:val="002E064E"/>
    <w:rsid w:val="002E0990"/>
    <w:rsid w:val="002E1561"/>
    <w:rsid w:val="002E2E3A"/>
    <w:rsid w:val="002E51C9"/>
    <w:rsid w:val="002E57B8"/>
    <w:rsid w:val="002E57E9"/>
    <w:rsid w:val="002E60BB"/>
    <w:rsid w:val="002E6861"/>
    <w:rsid w:val="002E6F76"/>
    <w:rsid w:val="002E737B"/>
    <w:rsid w:val="002E78F0"/>
    <w:rsid w:val="002F0AC1"/>
    <w:rsid w:val="002F2D77"/>
    <w:rsid w:val="002F4C52"/>
    <w:rsid w:val="002F590A"/>
    <w:rsid w:val="002F76CF"/>
    <w:rsid w:val="002F7F2D"/>
    <w:rsid w:val="003005E6"/>
    <w:rsid w:val="003012F1"/>
    <w:rsid w:val="00301BD7"/>
    <w:rsid w:val="00301BE0"/>
    <w:rsid w:val="00304331"/>
    <w:rsid w:val="00304609"/>
    <w:rsid w:val="00304F93"/>
    <w:rsid w:val="00310EF4"/>
    <w:rsid w:val="0031113A"/>
    <w:rsid w:val="0031181A"/>
    <w:rsid w:val="00312BDD"/>
    <w:rsid w:val="00313F0C"/>
    <w:rsid w:val="00314359"/>
    <w:rsid w:val="0031554A"/>
    <w:rsid w:val="00315579"/>
    <w:rsid w:val="00316E0D"/>
    <w:rsid w:val="0032264A"/>
    <w:rsid w:val="003237AB"/>
    <w:rsid w:val="00324681"/>
    <w:rsid w:val="003246E3"/>
    <w:rsid w:val="003247B0"/>
    <w:rsid w:val="0032561D"/>
    <w:rsid w:val="00326E39"/>
    <w:rsid w:val="00327C68"/>
    <w:rsid w:val="003300DA"/>
    <w:rsid w:val="0033107D"/>
    <w:rsid w:val="003336B5"/>
    <w:rsid w:val="003338BC"/>
    <w:rsid w:val="003378F5"/>
    <w:rsid w:val="00350C20"/>
    <w:rsid w:val="00351A24"/>
    <w:rsid w:val="00352A22"/>
    <w:rsid w:val="00353683"/>
    <w:rsid w:val="00355EB1"/>
    <w:rsid w:val="0035689A"/>
    <w:rsid w:val="003614AE"/>
    <w:rsid w:val="0036405E"/>
    <w:rsid w:val="003653FA"/>
    <w:rsid w:val="00365C4B"/>
    <w:rsid w:val="00365DBE"/>
    <w:rsid w:val="0036707A"/>
    <w:rsid w:val="00372E7A"/>
    <w:rsid w:val="00373E15"/>
    <w:rsid w:val="00375DEC"/>
    <w:rsid w:val="00376E07"/>
    <w:rsid w:val="00377DFA"/>
    <w:rsid w:val="00381874"/>
    <w:rsid w:val="003818C5"/>
    <w:rsid w:val="003832D7"/>
    <w:rsid w:val="00383CBC"/>
    <w:rsid w:val="00385E93"/>
    <w:rsid w:val="00386631"/>
    <w:rsid w:val="00386A49"/>
    <w:rsid w:val="00386B8A"/>
    <w:rsid w:val="0038790E"/>
    <w:rsid w:val="003921BF"/>
    <w:rsid w:val="003933FE"/>
    <w:rsid w:val="003943BF"/>
    <w:rsid w:val="003944F3"/>
    <w:rsid w:val="003952BE"/>
    <w:rsid w:val="00395A0C"/>
    <w:rsid w:val="00397B42"/>
    <w:rsid w:val="003A40D9"/>
    <w:rsid w:val="003A6D53"/>
    <w:rsid w:val="003B09D5"/>
    <w:rsid w:val="003B3E4D"/>
    <w:rsid w:val="003C152A"/>
    <w:rsid w:val="003C541E"/>
    <w:rsid w:val="003D070A"/>
    <w:rsid w:val="003D4119"/>
    <w:rsid w:val="003D4550"/>
    <w:rsid w:val="003D5DFD"/>
    <w:rsid w:val="003D748C"/>
    <w:rsid w:val="003E2796"/>
    <w:rsid w:val="003F0644"/>
    <w:rsid w:val="003F6263"/>
    <w:rsid w:val="00400768"/>
    <w:rsid w:val="00400871"/>
    <w:rsid w:val="0040109A"/>
    <w:rsid w:val="004033BA"/>
    <w:rsid w:val="00405596"/>
    <w:rsid w:val="00407E8D"/>
    <w:rsid w:val="00411937"/>
    <w:rsid w:val="00412119"/>
    <w:rsid w:val="00412A22"/>
    <w:rsid w:val="00415603"/>
    <w:rsid w:val="00415A3D"/>
    <w:rsid w:val="00420197"/>
    <w:rsid w:val="00421ED8"/>
    <w:rsid w:val="00422427"/>
    <w:rsid w:val="00422DDF"/>
    <w:rsid w:val="00423269"/>
    <w:rsid w:val="00423821"/>
    <w:rsid w:val="00425CAB"/>
    <w:rsid w:val="0042602E"/>
    <w:rsid w:val="00426D9A"/>
    <w:rsid w:val="0043477C"/>
    <w:rsid w:val="00437FC5"/>
    <w:rsid w:val="00441748"/>
    <w:rsid w:val="00444A4A"/>
    <w:rsid w:val="00451F63"/>
    <w:rsid w:val="004532FD"/>
    <w:rsid w:val="00454578"/>
    <w:rsid w:val="00463B27"/>
    <w:rsid w:val="00467FFC"/>
    <w:rsid w:val="00470A15"/>
    <w:rsid w:val="00470B1E"/>
    <w:rsid w:val="00475D78"/>
    <w:rsid w:val="004822B9"/>
    <w:rsid w:val="00483D59"/>
    <w:rsid w:val="00484E3D"/>
    <w:rsid w:val="00487DEC"/>
    <w:rsid w:val="0049057B"/>
    <w:rsid w:val="004937AD"/>
    <w:rsid w:val="004939E3"/>
    <w:rsid w:val="004A2237"/>
    <w:rsid w:val="004A381D"/>
    <w:rsid w:val="004A391D"/>
    <w:rsid w:val="004A4D83"/>
    <w:rsid w:val="004B169F"/>
    <w:rsid w:val="004B1B94"/>
    <w:rsid w:val="004B660D"/>
    <w:rsid w:val="004C1DA2"/>
    <w:rsid w:val="004C3C38"/>
    <w:rsid w:val="004C6021"/>
    <w:rsid w:val="004C6AAA"/>
    <w:rsid w:val="004D0D6F"/>
    <w:rsid w:val="004D1D00"/>
    <w:rsid w:val="004D201B"/>
    <w:rsid w:val="004E2D8D"/>
    <w:rsid w:val="004E56F1"/>
    <w:rsid w:val="004E5B6B"/>
    <w:rsid w:val="004E6AC6"/>
    <w:rsid w:val="004E7C82"/>
    <w:rsid w:val="004F18EE"/>
    <w:rsid w:val="004F39AD"/>
    <w:rsid w:val="00503C9F"/>
    <w:rsid w:val="0050529E"/>
    <w:rsid w:val="00507EF2"/>
    <w:rsid w:val="00514652"/>
    <w:rsid w:val="005217C9"/>
    <w:rsid w:val="0052292D"/>
    <w:rsid w:val="005242EB"/>
    <w:rsid w:val="0052581E"/>
    <w:rsid w:val="00525AF5"/>
    <w:rsid w:val="00527260"/>
    <w:rsid w:val="00530DA1"/>
    <w:rsid w:val="005319ED"/>
    <w:rsid w:val="00534CDA"/>
    <w:rsid w:val="00536D97"/>
    <w:rsid w:val="00537B49"/>
    <w:rsid w:val="00541041"/>
    <w:rsid w:val="00541116"/>
    <w:rsid w:val="0054279D"/>
    <w:rsid w:val="00542F1F"/>
    <w:rsid w:val="00543C81"/>
    <w:rsid w:val="0055262C"/>
    <w:rsid w:val="005539F3"/>
    <w:rsid w:val="00555BAD"/>
    <w:rsid w:val="00557682"/>
    <w:rsid w:val="00561257"/>
    <w:rsid w:val="00564FA7"/>
    <w:rsid w:val="00566384"/>
    <w:rsid w:val="0057024F"/>
    <w:rsid w:val="00570C5C"/>
    <w:rsid w:val="00572017"/>
    <w:rsid w:val="005736B7"/>
    <w:rsid w:val="00573FF8"/>
    <w:rsid w:val="00574230"/>
    <w:rsid w:val="00576BEE"/>
    <w:rsid w:val="005802B3"/>
    <w:rsid w:val="005865DD"/>
    <w:rsid w:val="00586AE5"/>
    <w:rsid w:val="00587246"/>
    <w:rsid w:val="00587939"/>
    <w:rsid w:val="005901F0"/>
    <w:rsid w:val="0059059D"/>
    <w:rsid w:val="005929AD"/>
    <w:rsid w:val="00593E84"/>
    <w:rsid w:val="00596823"/>
    <w:rsid w:val="005A6654"/>
    <w:rsid w:val="005A70C5"/>
    <w:rsid w:val="005B2921"/>
    <w:rsid w:val="005B3FD4"/>
    <w:rsid w:val="005B7043"/>
    <w:rsid w:val="005C0B83"/>
    <w:rsid w:val="005C26E6"/>
    <w:rsid w:val="005D0167"/>
    <w:rsid w:val="005D4D6F"/>
    <w:rsid w:val="005D4DEB"/>
    <w:rsid w:val="005E1D6A"/>
    <w:rsid w:val="005E27B7"/>
    <w:rsid w:val="005E35AD"/>
    <w:rsid w:val="005E5446"/>
    <w:rsid w:val="005F15AA"/>
    <w:rsid w:val="005F1724"/>
    <w:rsid w:val="005F2672"/>
    <w:rsid w:val="005F4215"/>
    <w:rsid w:val="005F4C14"/>
    <w:rsid w:val="005F67A7"/>
    <w:rsid w:val="00605670"/>
    <w:rsid w:val="006119C3"/>
    <w:rsid w:val="00612380"/>
    <w:rsid w:val="00614A7F"/>
    <w:rsid w:val="006156D9"/>
    <w:rsid w:val="00616D98"/>
    <w:rsid w:val="00620790"/>
    <w:rsid w:val="00621A19"/>
    <w:rsid w:val="00621A89"/>
    <w:rsid w:val="00621D73"/>
    <w:rsid w:val="00623708"/>
    <w:rsid w:val="006241DF"/>
    <w:rsid w:val="00627560"/>
    <w:rsid w:val="00630605"/>
    <w:rsid w:val="0063269F"/>
    <w:rsid w:val="006333F3"/>
    <w:rsid w:val="0063441F"/>
    <w:rsid w:val="006344EA"/>
    <w:rsid w:val="00640AA0"/>
    <w:rsid w:val="0064238F"/>
    <w:rsid w:val="00642B52"/>
    <w:rsid w:val="006442CE"/>
    <w:rsid w:val="00646451"/>
    <w:rsid w:val="00650894"/>
    <w:rsid w:val="00653DB8"/>
    <w:rsid w:val="00654ECD"/>
    <w:rsid w:val="006560CA"/>
    <w:rsid w:val="00661DB7"/>
    <w:rsid w:val="0066227F"/>
    <w:rsid w:val="006624AB"/>
    <w:rsid w:val="00662F41"/>
    <w:rsid w:val="00663413"/>
    <w:rsid w:val="00663E28"/>
    <w:rsid w:val="0066567B"/>
    <w:rsid w:val="00665749"/>
    <w:rsid w:val="00665965"/>
    <w:rsid w:val="00666F82"/>
    <w:rsid w:val="00667B98"/>
    <w:rsid w:val="006717F6"/>
    <w:rsid w:val="006720AC"/>
    <w:rsid w:val="00675D0A"/>
    <w:rsid w:val="00677A7F"/>
    <w:rsid w:val="00681D26"/>
    <w:rsid w:val="006825CB"/>
    <w:rsid w:val="00682D7B"/>
    <w:rsid w:val="006840F0"/>
    <w:rsid w:val="00684610"/>
    <w:rsid w:val="00684A0D"/>
    <w:rsid w:val="0069043C"/>
    <w:rsid w:val="006928E2"/>
    <w:rsid w:val="006954B4"/>
    <w:rsid w:val="00696E81"/>
    <w:rsid w:val="00696F31"/>
    <w:rsid w:val="00696FAD"/>
    <w:rsid w:val="006979E0"/>
    <w:rsid w:val="006A2283"/>
    <w:rsid w:val="006A2641"/>
    <w:rsid w:val="006A5935"/>
    <w:rsid w:val="006A6294"/>
    <w:rsid w:val="006B0E13"/>
    <w:rsid w:val="006B1011"/>
    <w:rsid w:val="006B2AAF"/>
    <w:rsid w:val="006B3BB9"/>
    <w:rsid w:val="006B43ED"/>
    <w:rsid w:val="006B5170"/>
    <w:rsid w:val="006B675F"/>
    <w:rsid w:val="006C1AC1"/>
    <w:rsid w:val="006C42D8"/>
    <w:rsid w:val="006C56F4"/>
    <w:rsid w:val="006C6ADC"/>
    <w:rsid w:val="006D218C"/>
    <w:rsid w:val="006D2A15"/>
    <w:rsid w:val="006D561D"/>
    <w:rsid w:val="006D59F0"/>
    <w:rsid w:val="006D6453"/>
    <w:rsid w:val="006D6C55"/>
    <w:rsid w:val="006D7043"/>
    <w:rsid w:val="006D7B40"/>
    <w:rsid w:val="006E1C0C"/>
    <w:rsid w:val="006E2671"/>
    <w:rsid w:val="006E3DFA"/>
    <w:rsid w:val="006E6A08"/>
    <w:rsid w:val="006F1D94"/>
    <w:rsid w:val="006F21CA"/>
    <w:rsid w:val="006F3A11"/>
    <w:rsid w:val="006F458F"/>
    <w:rsid w:val="006F48E9"/>
    <w:rsid w:val="006F51B6"/>
    <w:rsid w:val="006F550D"/>
    <w:rsid w:val="006F64C3"/>
    <w:rsid w:val="00700CC1"/>
    <w:rsid w:val="007052EF"/>
    <w:rsid w:val="0070550D"/>
    <w:rsid w:val="00706A17"/>
    <w:rsid w:val="007073EA"/>
    <w:rsid w:val="00707DCA"/>
    <w:rsid w:val="00710402"/>
    <w:rsid w:val="00713F53"/>
    <w:rsid w:val="00717F06"/>
    <w:rsid w:val="0072388B"/>
    <w:rsid w:val="00723B29"/>
    <w:rsid w:val="00726DEA"/>
    <w:rsid w:val="007302FE"/>
    <w:rsid w:val="007322DF"/>
    <w:rsid w:val="00732BF2"/>
    <w:rsid w:val="00736C85"/>
    <w:rsid w:val="007456C3"/>
    <w:rsid w:val="0074604A"/>
    <w:rsid w:val="00746075"/>
    <w:rsid w:val="007478C1"/>
    <w:rsid w:val="00747A49"/>
    <w:rsid w:val="00747AEE"/>
    <w:rsid w:val="0075118F"/>
    <w:rsid w:val="007542F7"/>
    <w:rsid w:val="00756731"/>
    <w:rsid w:val="00761930"/>
    <w:rsid w:val="007646DB"/>
    <w:rsid w:val="007651FC"/>
    <w:rsid w:val="0076730F"/>
    <w:rsid w:val="00772B08"/>
    <w:rsid w:val="00782178"/>
    <w:rsid w:val="007824D5"/>
    <w:rsid w:val="0078294F"/>
    <w:rsid w:val="007A0519"/>
    <w:rsid w:val="007A1856"/>
    <w:rsid w:val="007A19B4"/>
    <w:rsid w:val="007A56D2"/>
    <w:rsid w:val="007A6ED7"/>
    <w:rsid w:val="007B135D"/>
    <w:rsid w:val="007C108D"/>
    <w:rsid w:val="007C14A3"/>
    <w:rsid w:val="007C2004"/>
    <w:rsid w:val="007C221F"/>
    <w:rsid w:val="007C305C"/>
    <w:rsid w:val="007C6D1F"/>
    <w:rsid w:val="007D2CBB"/>
    <w:rsid w:val="007D4538"/>
    <w:rsid w:val="007D67E6"/>
    <w:rsid w:val="007E0C4E"/>
    <w:rsid w:val="007E20EF"/>
    <w:rsid w:val="007E3370"/>
    <w:rsid w:val="007E45D8"/>
    <w:rsid w:val="007E5C5F"/>
    <w:rsid w:val="007E632C"/>
    <w:rsid w:val="007F3289"/>
    <w:rsid w:val="007F53FB"/>
    <w:rsid w:val="008013B9"/>
    <w:rsid w:val="008026B6"/>
    <w:rsid w:val="00802F11"/>
    <w:rsid w:val="00803094"/>
    <w:rsid w:val="00804C2F"/>
    <w:rsid w:val="00805B6C"/>
    <w:rsid w:val="00814E59"/>
    <w:rsid w:val="00816710"/>
    <w:rsid w:val="00821797"/>
    <w:rsid w:val="00823FCA"/>
    <w:rsid w:val="0082609F"/>
    <w:rsid w:val="008260EF"/>
    <w:rsid w:val="00826696"/>
    <w:rsid w:val="008270C0"/>
    <w:rsid w:val="00827C0E"/>
    <w:rsid w:val="00831122"/>
    <w:rsid w:val="00837B7B"/>
    <w:rsid w:val="00842592"/>
    <w:rsid w:val="00845C86"/>
    <w:rsid w:val="00850047"/>
    <w:rsid w:val="008512A8"/>
    <w:rsid w:val="0085262D"/>
    <w:rsid w:val="0085638C"/>
    <w:rsid w:val="00856E8B"/>
    <w:rsid w:val="00857AC7"/>
    <w:rsid w:val="008623DF"/>
    <w:rsid w:val="00863210"/>
    <w:rsid w:val="0086326B"/>
    <w:rsid w:val="00865785"/>
    <w:rsid w:val="00872BB3"/>
    <w:rsid w:val="008742CB"/>
    <w:rsid w:val="008751FF"/>
    <w:rsid w:val="00875F1C"/>
    <w:rsid w:val="008761A9"/>
    <w:rsid w:val="00881570"/>
    <w:rsid w:val="0088551C"/>
    <w:rsid w:val="008917D7"/>
    <w:rsid w:val="00895696"/>
    <w:rsid w:val="0089585B"/>
    <w:rsid w:val="008A03E4"/>
    <w:rsid w:val="008A079E"/>
    <w:rsid w:val="008A2ABD"/>
    <w:rsid w:val="008A2CF2"/>
    <w:rsid w:val="008A3302"/>
    <w:rsid w:val="008A3639"/>
    <w:rsid w:val="008A42B8"/>
    <w:rsid w:val="008A63D3"/>
    <w:rsid w:val="008B1A26"/>
    <w:rsid w:val="008B2471"/>
    <w:rsid w:val="008B2EF8"/>
    <w:rsid w:val="008B5FE2"/>
    <w:rsid w:val="008C0539"/>
    <w:rsid w:val="008C1F4D"/>
    <w:rsid w:val="008C5093"/>
    <w:rsid w:val="008D107A"/>
    <w:rsid w:val="008D16B2"/>
    <w:rsid w:val="008D1B6A"/>
    <w:rsid w:val="008D39D8"/>
    <w:rsid w:val="008E19E7"/>
    <w:rsid w:val="008E1C65"/>
    <w:rsid w:val="008E2912"/>
    <w:rsid w:val="008E41DA"/>
    <w:rsid w:val="008E7240"/>
    <w:rsid w:val="008E7C3A"/>
    <w:rsid w:val="008E7FAF"/>
    <w:rsid w:val="008F5353"/>
    <w:rsid w:val="008F6C24"/>
    <w:rsid w:val="00900B1D"/>
    <w:rsid w:val="00902C3F"/>
    <w:rsid w:val="00907387"/>
    <w:rsid w:val="00910AAF"/>
    <w:rsid w:val="00911934"/>
    <w:rsid w:val="009124EA"/>
    <w:rsid w:val="00912639"/>
    <w:rsid w:val="00912C7A"/>
    <w:rsid w:val="009158BC"/>
    <w:rsid w:val="0091766C"/>
    <w:rsid w:val="00917EEF"/>
    <w:rsid w:val="009201F9"/>
    <w:rsid w:val="00921854"/>
    <w:rsid w:val="00921EAE"/>
    <w:rsid w:val="0092218A"/>
    <w:rsid w:val="009225BE"/>
    <w:rsid w:val="009267EA"/>
    <w:rsid w:val="009311C3"/>
    <w:rsid w:val="00933B16"/>
    <w:rsid w:val="00933FC9"/>
    <w:rsid w:val="009353BF"/>
    <w:rsid w:val="009354CD"/>
    <w:rsid w:val="00936537"/>
    <w:rsid w:val="009374B3"/>
    <w:rsid w:val="009439B2"/>
    <w:rsid w:val="00944FF2"/>
    <w:rsid w:val="009463D5"/>
    <w:rsid w:val="009477FF"/>
    <w:rsid w:val="00947AA9"/>
    <w:rsid w:val="0096064E"/>
    <w:rsid w:val="00961930"/>
    <w:rsid w:val="00964D0D"/>
    <w:rsid w:val="00966AB5"/>
    <w:rsid w:val="00966B6D"/>
    <w:rsid w:val="009707FC"/>
    <w:rsid w:val="00972F3C"/>
    <w:rsid w:val="009741E4"/>
    <w:rsid w:val="0097457C"/>
    <w:rsid w:val="009751A3"/>
    <w:rsid w:val="00975CF3"/>
    <w:rsid w:val="009763DA"/>
    <w:rsid w:val="00977562"/>
    <w:rsid w:val="00981368"/>
    <w:rsid w:val="00983457"/>
    <w:rsid w:val="00983F0A"/>
    <w:rsid w:val="009852B8"/>
    <w:rsid w:val="00985EA6"/>
    <w:rsid w:val="00993918"/>
    <w:rsid w:val="009969CF"/>
    <w:rsid w:val="009A0F5D"/>
    <w:rsid w:val="009A25CF"/>
    <w:rsid w:val="009A382D"/>
    <w:rsid w:val="009A4827"/>
    <w:rsid w:val="009A6AA6"/>
    <w:rsid w:val="009A71F1"/>
    <w:rsid w:val="009B265C"/>
    <w:rsid w:val="009B27A3"/>
    <w:rsid w:val="009B2C28"/>
    <w:rsid w:val="009B682D"/>
    <w:rsid w:val="009C3657"/>
    <w:rsid w:val="009C67F9"/>
    <w:rsid w:val="009C7228"/>
    <w:rsid w:val="009C7BA8"/>
    <w:rsid w:val="009D3067"/>
    <w:rsid w:val="009D5342"/>
    <w:rsid w:val="009D6D40"/>
    <w:rsid w:val="009D7112"/>
    <w:rsid w:val="009E0EF0"/>
    <w:rsid w:val="009E142F"/>
    <w:rsid w:val="009E5228"/>
    <w:rsid w:val="009E688A"/>
    <w:rsid w:val="009F01B4"/>
    <w:rsid w:val="009F1594"/>
    <w:rsid w:val="009F2027"/>
    <w:rsid w:val="009F4626"/>
    <w:rsid w:val="009F4A22"/>
    <w:rsid w:val="009F5D59"/>
    <w:rsid w:val="009F604F"/>
    <w:rsid w:val="009F7AE0"/>
    <w:rsid w:val="009F7D77"/>
    <w:rsid w:val="00A01466"/>
    <w:rsid w:val="00A01803"/>
    <w:rsid w:val="00A020D4"/>
    <w:rsid w:val="00A06DB0"/>
    <w:rsid w:val="00A06FCB"/>
    <w:rsid w:val="00A07612"/>
    <w:rsid w:val="00A10097"/>
    <w:rsid w:val="00A1189E"/>
    <w:rsid w:val="00A11C06"/>
    <w:rsid w:val="00A14231"/>
    <w:rsid w:val="00A17D34"/>
    <w:rsid w:val="00A17FB7"/>
    <w:rsid w:val="00A219A1"/>
    <w:rsid w:val="00A22F2F"/>
    <w:rsid w:val="00A2510A"/>
    <w:rsid w:val="00A25F6E"/>
    <w:rsid w:val="00A26E8F"/>
    <w:rsid w:val="00A27869"/>
    <w:rsid w:val="00A318CC"/>
    <w:rsid w:val="00A327C0"/>
    <w:rsid w:val="00A32EA5"/>
    <w:rsid w:val="00A3761D"/>
    <w:rsid w:val="00A37FFB"/>
    <w:rsid w:val="00A42DDF"/>
    <w:rsid w:val="00A52083"/>
    <w:rsid w:val="00A53BD9"/>
    <w:rsid w:val="00A572A6"/>
    <w:rsid w:val="00A57C8F"/>
    <w:rsid w:val="00A719E6"/>
    <w:rsid w:val="00A751B1"/>
    <w:rsid w:val="00A751BF"/>
    <w:rsid w:val="00A7651E"/>
    <w:rsid w:val="00A77C6F"/>
    <w:rsid w:val="00A81B2C"/>
    <w:rsid w:val="00A822E7"/>
    <w:rsid w:val="00A83824"/>
    <w:rsid w:val="00A85C15"/>
    <w:rsid w:val="00A8702F"/>
    <w:rsid w:val="00A875F4"/>
    <w:rsid w:val="00A9102A"/>
    <w:rsid w:val="00A97552"/>
    <w:rsid w:val="00AA2334"/>
    <w:rsid w:val="00AA34A9"/>
    <w:rsid w:val="00AA3FFC"/>
    <w:rsid w:val="00AA51C7"/>
    <w:rsid w:val="00AA73F6"/>
    <w:rsid w:val="00AB124B"/>
    <w:rsid w:val="00AB15D8"/>
    <w:rsid w:val="00AB3BB3"/>
    <w:rsid w:val="00AB67C1"/>
    <w:rsid w:val="00AC0968"/>
    <w:rsid w:val="00AC0D14"/>
    <w:rsid w:val="00AC0F12"/>
    <w:rsid w:val="00AC166A"/>
    <w:rsid w:val="00AC39CF"/>
    <w:rsid w:val="00AC4459"/>
    <w:rsid w:val="00AC4701"/>
    <w:rsid w:val="00AD00C7"/>
    <w:rsid w:val="00AD0333"/>
    <w:rsid w:val="00AD1DCF"/>
    <w:rsid w:val="00AD3A21"/>
    <w:rsid w:val="00AE054B"/>
    <w:rsid w:val="00AE719D"/>
    <w:rsid w:val="00AF0BD4"/>
    <w:rsid w:val="00AF5DAF"/>
    <w:rsid w:val="00B0014B"/>
    <w:rsid w:val="00B00D14"/>
    <w:rsid w:val="00B03B12"/>
    <w:rsid w:val="00B06F45"/>
    <w:rsid w:val="00B07051"/>
    <w:rsid w:val="00B07927"/>
    <w:rsid w:val="00B111FD"/>
    <w:rsid w:val="00B11DCB"/>
    <w:rsid w:val="00B1203E"/>
    <w:rsid w:val="00B13BCD"/>
    <w:rsid w:val="00B15693"/>
    <w:rsid w:val="00B16AFC"/>
    <w:rsid w:val="00B170F2"/>
    <w:rsid w:val="00B213C0"/>
    <w:rsid w:val="00B25B34"/>
    <w:rsid w:val="00B31C93"/>
    <w:rsid w:val="00B33B3C"/>
    <w:rsid w:val="00B358D2"/>
    <w:rsid w:val="00B36931"/>
    <w:rsid w:val="00B36D69"/>
    <w:rsid w:val="00B372FC"/>
    <w:rsid w:val="00B37FFB"/>
    <w:rsid w:val="00B418A4"/>
    <w:rsid w:val="00B42642"/>
    <w:rsid w:val="00B4636B"/>
    <w:rsid w:val="00B477B3"/>
    <w:rsid w:val="00B57850"/>
    <w:rsid w:val="00B60C4D"/>
    <w:rsid w:val="00B633AB"/>
    <w:rsid w:val="00B63787"/>
    <w:rsid w:val="00B64830"/>
    <w:rsid w:val="00B656F4"/>
    <w:rsid w:val="00B743DA"/>
    <w:rsid w:val="00B74906"/>
    <w:rsid w:val="00B74CC4"/>
    <w:rsid w:val="00B76887"/>
    <w:rsid w:val="00B83C1A"/>
    <w:rsid w:val="00B855F8"/>
    <w:rsid w:val="00B906A7"/>
    <w:rsid w:val="00B90ADD"/>
    <w:rsid w:val="00B9154C"/>
    <w:rsid w:val="00B91D29"/>
    <w:rsid w:val="00B9218F"/>
    <w:rsid w:val="00B93ECA"/>
    <w:rsid w:val="00B95C6F"/>
    <w:rsid w:val="00B96568"/>
    <w:rsid w:val="00BA1022"/>
    <w:rsid w:val="00BA1D10"/>
    <w:rsid w:val="00BA6E33"/>
    <w:rsid w:val="00BB0AA5"/>
    <w:rsid w:val="00BB271A"/>
    <w:rsid w:val="00BB2957"/>
    <w:rsid w:val="00BB2AF6"/>
    <w:rsid w:val="00BB4253"/>
    <w:rsid w:val="00BB4588"/>
    <w:rsid w:val="00BB4EEB"/>
    <w:rsid w:val="00BB5770"/>
    <w:rsid w:val="00BB75DD"/>
    <w:rsid w:val="00BC1FFE"/>
    <w:rsid w:val="00BC4EB1"/>
    <w:rsid w:val="00BC7603"/>
    <w:rsid w:val="00BD26A4"/>
    <w:rsid w:val="00BD2841"/>
    <w:rsid w:val="00BD3133"/>
    <w:rsid w:val="00BD4AC1"/>
    <w:rsid w:val="00BD51C4"/>
    <w:rsid w:val="00BD5AF0"/>
    <w:rsid w:val="00BD634B"/>
    <w:rsid w:val="00BD6F71"/>
    <w:rsid w:val="00BE01BF"/>
    <w:rsid w:val="00BE1F3A"/>
    <w:rsid w:val="00BE34FD"/>
    <w:rsid w:val="00BE420F"/>
    <w:rsid w:val="00BE5F2F"/>
    <w:rsid w:val="00BE7FAA"/>
    <w:rsid w:val="00BF3486"/>
    <w:rsid w:val="00BF4CF7"/>
    <w:rsid w:val="00BF6E27"/>
    <w:rsid w:val="00C006B6"/>
    <w:rsid w:val="00C027E3"/>
    <w:rsid w:val="00C0440B"/>
    <w:rsid w:val="00C1156A"/>
    <w:rsid w:val="00C14985"/>
    <w:rsid w:val="00C14ABA"/>
    <w:rsid w:val="00C17F9C"/>
    <w:rsid w:val="00C20404"/>
    <w:rsid w:val="00C21A05"/>
    <w:rsid w:val="00C24694"/>
    <w:rsid w:val="00C253FF"/>
    <w:rsid w:val="00C31E7C"/>
    <w:rsid w:val="00C33AB1"/>
    <w:rsid w:val="00C34235"/>
    <w:rsid w:val="00C350E9"/>
    <w:rsid w:val="00C37203"/>
    <w:rsid w:val="00C42EED"/>
    <w:rsid w:val="00C435D5"/>
    <w:rsid w:val="00C439ED"/>
    <w:rsid w:val="00C464CD"/>
    <w:rsid w:val="00C46C35"/>
    <w:rsid w:val="00C50AD4"/>
    <w:rsid w:val="00C5313C"/>
    <w:rsid w:val="00C5358F"/>
    <w:rsid w:val="00C552A8"/>
    <w:rsid w:val="00C552DA"/>
    <w:rsid w:val="00C5608D"/>
    <w:rsid w:val="00C60717"/>
    <w:rsid w:val="00C60955"/>
    <w:rsid w:val="00C63E82"/>
    <w:rsid w:val="00C66099"/>
    <w:rsid w:val="00C66BE3"/>
    <w:rsid w:val="00C66DF2"/>
    <w:rsid w:val="00C74ABF"/>
    <w:rsid w:val="00C818E6"/>
    <w:rsid w:val="00C825D1"/>
    <w:rsid w:val="00C919CE"/>
    <w:rsid w:val="00C92429"/>
    <w:rsid w:val="00C92510"/>
    <w:rsid w:val="00C94DD1"/>
    <w:rsid w:val="00C9584B"/>
    <w:rsid w:val="00C972F0"/>
    <w:rsid w:val="00CA4484"/>
    <w:rsid w:val="00CA4E44"/>
    <w:rsid w:val="00CA4FCE"/>
    <w:rsid w:val="00CA5A03"/>
    <w:rsid w:val="00CB1101"/>
    <w:rsid w:val="00CC3B90"/>
    <w:rsid w:val="00CC4C7C"/>
    <w:rsid w:val="00CD0407"/>
    <w:rsid w:val="00CD342F"/>
    <w:rsid w:val="00CE2C29"/>
    <w:rsid w:val="00CE38CC"/>
    <w:rsid w:val="00CE525E"/>
    <w:rsid w:val="00CE7739"/>
    <w:rsid w:val="00CF0D23"/>
    <w:rsid w:val="00CF3A27"/>
    <w:rsid w:val="00CF41D6"/>
    <w:rsid w:val="00CF54AE"/>
    <w:rsid w:val="00CF5CFF"/>
    <w:rsid w:val="00CF60B4"/>
    <w:rsid w:val="00CF664F"/>
    <w:rsid w:val="00CF6DA7"/>
    <w:rsid w:val="00D0314A"/>
    <w:rsid w:val="00D03590"/>
    <w:rsid w:val="00D0527B"/>
    <w:rsid w:val="00D05520"/>
    <w:rsid w:val="00D12B5B"/>
    <w:rsid w:val="00D12C98"/>
    <w:rsid w:val="00D147F2"/>
    <w:rsid w:val="00D150E0"/>
    <w:rsid w:val="00D16CE2"/>
    <w:rsid w:val="00D1775C"/>
    <w:rsid w:val="00D17A0A"/>
    <w:rsid w:val="00D22299"/>
    <w:rsid w:val="00D22E1B"/>
    <w:rsid w:val="00D23913"/>
    <w:rsid w:val="00D25779"/>
    <w:rsid w:val="00D25D6F"/>
    <w:rsid w:val="00D31751"/>
    <w:rsid w:val="00D32105"/>
    <w:rsid w:val="00D3492C"/>
    <w:rsid w:val="00D351C7"/>
    <w:rsid w:val="00D35A16"/>
    <w:rsid w:val="00D37091"/>
    <w:rsid w:val="00D43EE1"/>
    <w:rsid w:val="00D45120"/>
    <w:rsid w:val="00D46FAE"/>
    <w:rsid w:val="00D47F19"/>
    <w:rsid w:val="00D506AB"/>
    <w:rsid w:val="00D5140F"/>
    <w:rsid w:val="00D51EA9"/>
    <w:rsid w:val="00D523F3"/>
    <w:rsid w:val="00D54151"/>
    <w:rsid w:val="00D55B2D"/>
    <w:rsid w:val="00D60296"/>
    <w:rsid w:val="00D6257A"/>
    <w:rsid w:val="00D62AFD"/>
    <w:rsid w:val="00D758DF"/>
    <w:rsid w:val="00D76F43"/>
    <w:rsid w:val="00D77342"/>
    <w:rsid w:val="00D8703B"/>
    <w:rsid w:val="00D92782"/>
    <w:rsid w:val="00D9450C"/>
    <w:rsid w:val="00D9546A"/>
    <w:rsid w:val="00D971E2"/>
    <w:rsid w:val="00D972B7"/>
    <w:rsid w:val="00DA3535"/>
    <w:rsid w:val="00DA3F5C"/>
    <w:rsid w:val="00DA4B9E"/>
    <w:rsid w:val="00DA4EB7"/>
    <w:rsid w:val="00DA52D2"/>
    <w:rsid w:val="00DA762C"/>
    <w:rsid w:val="00DB05C9"/>
    <w:rsid w:val="00DB34C8"/>
    <w:rsid w:val="00DB6349"/>
    <w:rsid w:val="00DC14D2"/>
    <w:rsid w:val="00DC1DB8"/>
    <w:rsid w:val="00DC234B"/>
    <w:rsid w:val="00DC27C1"/>
    <w:rsid w:val="00DC66C6"/>
    <w:rsid w:val="00DC7FB6"/>
    <w:rsid w:val="00DD07B6"/>
    <w:rsid w:val="00DD19BE"/>
    <w:rsid w:val="00DD2C0F"/>
    <w:rsid w:val="00DD2DFE"/>
    <w:rsid w:val="00DD2E76"/>
    <w:rsid w:val="00DD5CCA"/>
    <w:rsid w:val="00DD5DB6"/>
    <w:rsid w:val="00DD70EA"/>
    <w:rsid w:val="00DE15C4"/>
    <w:rsid w:val="00DE7577"/>
    <w:rsid w:val="00DF0479"/>
    <w:rsid w:val="00DF4B5C"/>
    <w:rsid w:val="00DF54B2"/>
    <w:rsid w:val="00DF74F9"/>
    <w:rsid w:val="00DF7FC7"/>
    <w:rsid w:val="00E003F9"/>
    <w:rsid w:val="00E024FB"/>
    <w:rsid w:val="00E051BB"/>
    <w:rsid w:val="00E0548D"/>
    <w:rsid w:val="00E06DA7"/>
    <w:rsid w:val="00E103F2"/>
    <w:rsid w:val="00E1065C"/>
    <w:rsid w:val="00E11804"/>
    <w:rsid w:val="00E14150"/>
    <w:rsid w:val="00E15205"/>
    <w:rsid w:val="00E15674"/>
    <w:rsid w:val="00E20B4C"/>
    <w:rsid w:val="00E20ED4"/>
    <w:rsid w:val="00E23580"/>
    <w:rsid w:val="00E240D9"/>
    <w:rsid w:val="00E24650"/>
    <w:rsid w:val="00E25DBC"/>
    <w:rsid w:val="00E26C3D"/>
    <w:rsid w:val="00E31125"/>
    <w:rsid w:val="00E320B6"/>
    <w:rsid w:val="00E3231E"/>
    <w:rsid w:val="00E34CBE"/>
    <w:rsid w:val="00E37187"/>
    <w:rsid w:val="00E37DFD"/>
    <w:rsid w:val="00E420F4"/>
    <w:rsid w:val="00E4700E"/>
    <w:rsid w:val="00E502C1"/>
    <w:rsid w:val="00E5280B"/>
    <w:rsid w:val="00E52817"/>
    <w:rsid w:val="00E55514"/>
    <w:rsid w:val="00E55C5B"/>
    <w:rsid w:val="00E578EF"/>
    <w:rsid w:val="00E6068E"/>
    <w:rsid w:val="00E619CC"/>
    <w:rsid w:val="00E6287A"/>
    <w:rsid w:val="00E62ACA"/>
    <w:rsid w:val="00E62F41"/>
    <w:rsid w:val="00E6421A"/>
    <w:rsid w:val="00E657C0"/>
    <w:rsid w:val="00E67BD9"/>
    <w:rsid w:val="00E71D22"/>
    <w:rsid w:val="00E74529"/>
    <w:rsid w:val="00E75A96"/>
    <w:rsid w:val="00E82B99"/>
    <w:rsid w:val="00E862A9"/>
    <w:rsid w:val="00E867A8"/>
    <w:rsid w:val="00E8790F"/>
    <w:rsid w:val="00E87B17"/>
    <w:rsid w:val="00E90972"/>
    <w:rsid w:val="00E93222"/>
    <w:rsid w:val="00E935AE"/>
    <w:rsid w:val="00E9373B"/>
    <w:rsid w:val="00EA0746"/>
    <w:rsid w:val="00EA16FC"/>
    <w:rsid w:val="00EA3328"/>
    <w:rsid w:val="00EA53E1"/>
    <w:rsid w:val="00EA7CE3"/>
    <w:rsid w:val="00EA7E65"/>
    <w:rsid w:val="00EB097F"/>
    <w:rsid w:val="00EB1A17"/>
    <w:rsid w:val="00EB3639"/>
    <w:rsid w:val="00EB4CA3"/>
    <w:rsid w:val="00EB6BDB"/>
    <w:rsid w:val="00EC0C83"/>
    <w:rsid w:val="00EC105D"/>
    <w:rsid w:val="00EC5433"/>
    <w:rsid w:val="00EC67AF"/>
    <w:rsid w:val="00EC69F9"/>
    <w:rsid w:val="00EC6FDC"/>
    <w:rsid w:val="00EC7301"/>
    <w:rsid w:val="00ED1D39"/>
    <w:rsid w:val="00ED2D80"/>
    <w:rsid w:val="00ED2DDA"/>
    <w:rsid w:val="00ED3929"/>
    <w:rsid w:val="00ED455A"/>
    <w:rsid w:val="00EE3383"/>
    <w:rsid w:val="00EE6B6A"/>
    <w:rsid w:val="00EF010D"/>
    <w:rsid w:val="00EF025B"/>
    <w:rsid w:val="00EF22C8"/>
    <w:rsid w:val="00EF27B8"/>
    <w:rsid w:val="00EF34F2"/>
    <w:rsid w:val="00EF6273"/>
    <w:rsid w:val="00EF6DF9"/>
    <w:rsid w:val="00F030F2"/>
    <w:rsid w:val="00F06E36"/>
    <w:rsid w:val="00F11F00"/>
    <w:rsid w:val="00F15AD7"/>
    <w:rsid w:val="00F1685A"/>
    <w:rsid w:val="00F175F5"/>
    <w:rsid w:val="00F2056C"/>
    <w:rsid w:val="00F239FE"/>
    <w:rsid w:val="00F3164F"/>
    <w:rsid w:val="00F31E7F"/>
    <w:rsid w:val="00F40647"/>
    <w:rsid w:val="00F40D52"/>
    <w:rsid w:val="00F47C7F"/>
    <w:rsid w:val="00F50E31"/>
    <w:rsid w:val="00F57C8B"/>
    <w:rsid w:val="00F625AF"/>
    <w:rsid w:val="00F62A24"/>
    <w:rsid w:val="00F65CDF"/>
    <w:rsid w:val="00F708E4"/>
    <w:rsid w:val="00F71DBB"/>
    <w:rsid w:val="00F7286F"/>
    <w:rsid w:val="00F72DCC"/>
    <w:rsid w:val="00F72EDD"/>
    <w:rsid w:val="00F73F2C"/>
    <w:rsid w:val="00F746F1"/>
    <w:rsid w:val="00F76693"/>
    <w:rsid w:val="00F80B65"/>
    <w:rsid w:val="00F812C2"/>
    <w:rsid w:val="00F83FD1"/>
    <w:rsid w:val="00F85B31"/>
    <w:rsid w:val="00F9070F"/>
    <w:rsid w:val="00F93F1F"/>
    <w:rsid w:val="00F97503"/>
    <w:rsid w:val="00F97ABA"/>
    <w:rsid w:val="00FA116A"/>
    <w:rsid w:val="00FA4647"/>
    <w:rsid w:val="00FA5879"/>
    <w:rsid w:val="00FA6438"/>
    <w:rsid w:val="00FB0438"/>
    <w:rsid w:val="00FB16FF"/>
    <w:rsid w:val="00FB38A4"/>
    <w:rsid w:val="00FC0FA6"/>
    <w:rsid w:val="00FC14C6"/>
    <w:rsid w:val="00FC204C"/>
    <w:rsid w:val="00FC2B7E"/>
    <w:rsid w:val="00FC4124"/>
    <w:rsid w:val="00FC7228"/>
    <w:rsid w:val="00FD01FC"/>
    <w:rsid w:val="00FD2F30"/>
    <w:rsid w:val="00FD3C7C"/>
    <w:rsid w:val="00FD5548"/>
    <w:rsid w:val="00FD79E9"/>
    <w:rsid w:val="00FE047A"/>
    <w:rsid w:val="00FE23BE"/>
    <w:rsid w:val="00FE4247"/>
    <w:rsid w:val="00FE44D1"/>
    <w:rsid w:val="00FE716A"/>
    <w:rsid w:val="00FE7DC5"/>
    <w:rsid w:val="00FF01A9"/>
    <w:rsid w:val="00FF33E3"/>
    <w:rsid w:val="00FF3DBB"/>
    <w:rsid w:val="00FF73ED"/>
    <w:rsid w:val="01BDEFB8"/>
    <w:rsid w:val="01EA98D2"/>
    <w:rsid w:val="0271D305"/>
    <w:rsid w:val="02ED7C2A"/>
    <w:rsid w:val="0333C787"/>
    <w:rsid w:val="04970EA7"/>
    <w:rsid w:val="04B9B5CA"/>
    <w:rsid w:val="05681FE7"/>
    <w:rsid w:val="06D5E99E"/>
    <w:rsid w:val="072144A9"/>
    <w:rsid w:val="07BABB27"/>
    <w:rsid w:val="07BE7ECE"/>
    <w:rsid w:val="07F58BA9"/>
    <w:rsid w:val="0871B9FF"/>
    <w:rsid w:val="08B04F23"/>
    <w:rsid w:val="096420B8"/>
    <w:rsid w:val="09940FBC"/>
    <w:rsid w:val="0A9C3435"/>
    <w:rsid w:val="0B727684"/>
    <w:rsid w:val="0BB07495"/>
    <w:rsid w:val="0BD33CAD"/>
    <w:rsid w:val="0BD96445"/>
    <w:rsid w:val="0C30CA9F"/>
    <w:rsid w:val="0C874B89"/>
    <w:rsid w:val="0C8AE94D"/>
    <w:rsid w:val="0D48559D"/>
    <w:rsid w:val="0E362B79"/>
    <w:rsid w:val="0E93F5A2"/>
    <w:rsid w:val="0ED9382E"/>
    <w:rsid w:val="0EDDCD3E"/>
    <w:rsid w:val="1217FD95"/>
    <w:rsid w:val="124EF784"/>
    <w:rsid w:val="135E2D3C"/>
    <w:rsid w:val="142C15E6"/>
    <w:rsid w:val="14C753D1"/>
    <w:rsid w:val="150B27A0"/>
    <w:rsid w:val="151B9E72"/>
    <w:rsid w:val="1555DC4E"/>
    <w:rsid w:val="161D27E1"/>
    <w:rsid w:val="1714AC3B"/>
    <w:rsid w:val="17218081"/>
    <w:rsid w:val="175CC8CE"/>
    <w:rsid w:val="17A89A62"/>
    <w:rsid w:val="18CA31E0"/>
    <w:rsid w:val="18DC045C"/>
    <w:rsid w:val="1C714851"/>
    <w:rsid w:val="1D331314"/>
    <w:rsid w:val="1DA9DAE9"/>
    <w:rsid w:val="1F9665FC"/>
    <w:rsid w:val="20B98C3D"/>
    <w:rsid w:val="2147DD47"/>
    <w:rsid w:val="2180AA09"/>
    <w:rsid w:val="22ABD8E6"/>
    <w:rsid w:val="2340CE06"/>
    <w:rsid w:val="23DAAED3"/>
    <w:rsid w:val="255525FA"/>
    <w:rsid w:val="2594ACE5"/>
    <w:rsid w:val="25A3DDA6"/>
    <w:rsid w:val="260D9BDE"/>
    <w:rsid w:val="268B0FAE"/>
    <w:rsid w:val="26B906B1"/>
    <w:rsid w:val="26FCA728"/>
    <w:rsid w:val="27252D91"/>
    <w:rsid w:val="277FD649"/>
    <w:rsid w:val="28297498"/>
    <w:rsid w:val="29E462D8"/>
    <w:rsid w:val="29E6BC16"/>
    <w:rsid w:val="2BF7CEF4"/>
    <w:rsid w:val="2CAD3491"/>
    <w:rsid w:val="2D908D05"/>
    <w:rsid w:val="2DC3F593"/>
    <w:rsid w:val="2EB7F231"/>
    <w:rsid w:val="2F03BC3A"/>
    <w:rsid w:val="2F21B0A9"/>
    <w:rsid w:val="30760551"/>
    <w:rsid w:val="30C52126"/>
    <w:rsid w:val="31859B32"/>
    <w:rsid w:val="3237489F"/>
    <w:rsid w:val="32B5EC43"/>
    <w:rsid w:val="33337119"/>
    <w:rsid w:val="3439041B"/>
    <w:rsid w:val="34A763C0"/>
    <w:rsid w:val="354FEF54"/>
    <w:rsid w:val="3567C518"/>
    <w:rsid w:val="357EEF0E"/>
    <w:rsid w:val="3651008F"/>
    <w:rsid w:val="37533BD7"/>
    <w:rsid w:val="3988710A"/>
    <w:rsid w:val="3B658DFB"/>
    <w:rsid w:val="3B9E75E4"/>
    <w:rsid w:val="3C110C53"/>
    <w:rsid w:val="3E78BF88"/>
    <w:rsid w:val="3ECB080C"/>
    <w:rsid w:val="3EDC90C4"/>
    <w:rsid w:val="40525480"/>
    <w:rsid w:val="416E8D86"/>
    <w:rsid w:val="42A77C9F"/>
    <w:rsid w:val="43EF1D4F"/>
    <w:rsid w:val="447EA498"/>
    <w:rsid w:val="44AD7316"/>
    <w:rsid w:val="4578B0EE"/>
    <w:rsid w:val="45D09EEE"/>
    <w:rsid w:val="45DC732F"/>
    <w:rsid w:val="46249B44"/>
    <w:rsid w:val="462883D8"/>
    <w:rsid w:val="4693E96E"/>
    <w:rsid w:val="47279D73"/>
    <w:rsid w:val="472C629B"/>
    <w:rsid w:val="48961394"/>
    <w:rsid w:val="48F8821F"/>
    <w:rsid w:val="4A0914B6"/>
    <w:rsid w:val="4A4685CA"/>
    <w:rsid w:val="4A890B21"/>
    <w:rsid w:val="4AA13EAA"/>
    <w:rsid w:val="4B17C0C9"/>
    <w:rsid w:val="4B90A4A7"/>
    <w:rsid w:val="4C561FD5"/>
    <w:rsid w:val="4CEE1170"/>
    <w:rsid w:val="4DF78152"/>
    <w:rsid w:val="4E1EDF5E"/>
    <w:rsid w:val="4ED43963"/>
    <w:rsid w:val="4F52FC65"/>
    <w:rsid w:val="4F7C3244"/>
    <w:rsid w:val="4F912D23"/>
    <w:rsid w:val="509DA2E5"/>
    <w:rsid w:val="50A8C680"/>
    <w:rsid w:val="50D943FA"/>
    <w:rsid w:val="51E90036"/>
    <w:rsid w:val="527273AF"/>
    <w:rsid w:val="52C30870"/>
    <w:rsid w:val="53368F1D"/>
    <w:rsid w:val="5490AA0A"/>
    <w:rsid w:val="55155671"/>
    <w:rsid w:val="56233830"/>
    <w:rsid w:val="567A4942"/>
    <w:rsid w:val="5696D0ED"/>
    <w:rsid w:val="573D4AFB"/>
    <w:rsid w:val="5744CF61"/>
    <w:rsid w:val="59DABDEB"/>
    <w:rsid w:val="5A031FF7"/>
    <w:rsid w:val="5A0AC693"/>
    <w:rsid w:val="5CCBA0F8"/>
    <w:rsid w:val="5F9021E6"/>
    <w:rsid w:val="6150E9C8"/>
    <w:rsid w:val="6164249B"/>
    <w:rsid w:val="61BD28F8"/>
    <w:rsid w:val="61D4F75E"/>
    <w:rsid w:val="6245E2F4"/>
    <w:rsid w:val="625BB80B"/>
    <w:rsid w:val="627F1CE8"/>
    <w:rsid w:val="63161E84"/>
    <w:rsid w:val="63EEC455"/>
    <w:rsid w:val="64EB5497"/>
    <w:rsid w:val="650A21D4"/>
    <w:rsid w:val="65949B75"/>
    <w:rsid w:val="65ABF100"/>
    <w:rsid w:val="68361DB1"/>
    <w:rsid w:val="68AC0A16"/>
    <w:rsid w:val="6902E7EB"/>
    <w:rsid w:val="69A56E92"/>
    <w:rsid w:val="69E60575"/>
    <w:rsid w:val="6A38327E"/>
    <w:rsid w:val="6A940BD7"/>
    <w:rsid w:val="6BA58FBE"/>
    <w:rsid w:val="6BC27A01"/>
    <w:rsid w:val="6C365797"/>
    <w:rsid w:val="6C696ECB"/>
    <w:rsid w:val="6CE1042E"/>
    <w:rsid w:val="6DCE2FC3"/>
    <w:rsid w:val="6E23549B"/>
    <w:rsid w:val="6E9C7F0F"/>
    <w:rsid w:val="6EF23BC0"/>
    <w:rsid w:val="6F3BB57D"/>
    <w:rsid w:val="7017F33A"/>
    <w:rsid w:val="7027AF9C"/>
    <w:rsid w:val="706754FB"/>
    <w:rsid w:val="70931E0D"/>
    <w:rsid w:val="70EAB977"/>
    <w:rsid w:val="70F57AA9"/>
    <w:rsid w:val="712DE20C"/>
    <w:rsid w:val="71A62DF2"/>
    <w:rsid w:val="71C892EF"/>
    <w:rsid w:val="735545C1"/>
    <w:rsid w:val="75B33E39"/>
    <w:rsid w:val="760A5E5F"/>
    <w:rsid w:val="76C40037"/>
    <w:rsid w:val="780FC0A2"/>
    <w:rsid w:val="78618C2C"/>
    <w:rsid w:val="79FD3CE2"/>
    <w:rsid w:val="7AE530FF"/>
    <w:rsid w:val="7B7E0420"/>
    <w:rsid w:val="7E15F660"/>
    <w:rsid w:val="7E2204B1"/>
    <w:rsid w:val="7E370830"/>
    <w:rsid w:val="7F4EFEB3"/>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E794B43E-AEC6-473B-8A53-4D5D503C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4.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9457</Words>
  <Characters>5392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Eglė Čepaitienė</cp:lastModifiedBy>
  <cp:revision>6</cp:revision>
  <dcterms:created xsi:type="dcterms:W3CDTF">2024-11-04T13:56:00Z</dcterms:created>
  <dcterms:modified xsi:type="dcterms:W3CDTF">2025-02-10T11:00:00Z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